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901D" w14:textId="25ED9FED" w:rsidR="00590F85" w:rsidRPr="00D048C5" w:rsidRDefault="009F5026" w:rsidP="00590F85">
      <w:pPr>
        <w:pStyle w:val="BasicParagraph"/>
        <w:spacing w:line="240" w:lineRule="auto"/>
        <w:jc w:val="both"/>
        <w:rPr>
          <w:rFonts w:ascii="Arial Narrow" w:hAnsi="Arial Narrow" w:cs="Arial"/>
          <w:spacing w:val="3"/>
          <w:sz w:val="14"/>
          <w:szCs w:val="14"/>
          <w:lang w:val="ru-RU"/>
        </w:rPr>
      </w:pPr>
      <w:r w:rsidRPr="003355F3">
        <w:rPr>
          <w:lang w:val="ru-RU"/>
        </w:rPr>
        <w:t xml:space="preserve"> </w:t>
      </w:r>
      <w:r w:rsidRPr="00D048C5">
        <w:rPr>
          <w:rFonts w:ascii="Arial Narrow" w:hAnsi="Arial Narrow" w:cs="Arial"/>
          <w:spacing w:val="1"/>
          <w:sz w:val="14"/>
          <w:szCs w:val="14"/>
          <w:lang w:val="ru-RU"/>
        </w:rPr>
        <w:t>Общество с ограниченной ответственностью «</w:t>
      </w:r>
      <w:r w:rsidR="004309A6">
        <w:rPr>
          <w:rFonts w:ascii="Arial Narrow" w:hAnsi="Arial Narrow" w:cs="Arial"/>
          <w:spacing w:val="1"/>
          <w:sz w:val="14"/>
          <w:szCs w:val="14"/>
          <w:lang w:val="ru-RU"/>
        </w:rPr>
        <w:t>Телеком Центр</w:t>
      </w:r>
      <w:r w:rsidRPr="00D048C5">
        <w:rPr>
          <w:rFonts w:ascii="Arial Narrow" w:hAnsi="Arial Narrow" w:cs="Arial"/>
          <w:spacing w:val="1"/>
          <w:sz w:val="14"/>
          <w:szCs w:val="14"/>
          <w:lang w:val="ru-RU"/>
        </w:rPr>
        <w:t>»</w:t>
      </w:r>
      <w:r w:rsidR="008C63CD" w:rsidRPr="00D048C5">
        <w:rPr>
          <w:rFonts w:ascii="Arial Narrow" w:hAnsi="Arial Narrow" w:cs="Arial"/>
          <w:spacing w:val="1"/>
          <w:sz w:val="14"/>
          <w:szCs w:val="14"/>
          <w:lang w:val="ru-RU"/>
        </w:rPr>
        <w:t xml:space="preserve">, </w:t>
      </w:r>
      <w:r w:rsidR="008C63CD" w:rsidRPr="00D048C5">
        <w:rPr>
          <w:rFonts w:ascii="Arial Narrow" w:hAnsi="Arial Narrow"/>
          <w:sz w:val="14"/>
          <w:szCs w:val="14"/>
          <w:lang w:val="ru-RU"/>
        </w:rPr>
        <w:t xml:space="preserve">в лице </w:t>
      </w:r>
      <w:r w:rsidR="004309A6">
        <w:rPr>
          <w:rFonts w:ascii="Arial Narrow" w:hAnsi="Arial Narrow"/>
          <w:sz w:val="14"/>
          <w:szCs w:val="14"/>
          <w:lang w:val="ru-RU"/>
        </w:rPr>
        <w:t>Генерального директора</w:t>
      </w:r>
      <w:r w:rsidR="00E3527E" w:rsidRPr="00D048C5">
        <w:rPr>
          <w:rFonts w:ascii="Arial Narrow" w:hAnsi="Arial Narrow"/>
          <w:sz w:val="14"/>
          <w:szCs w:val="14"/>
          <w:lang w:val="ru-RU"/>
        </w:rPr>
        <w:t xml:space="preserve"> </w:t>
      </w:r>
      <w:proofErr w:type="spellStart"/>
      <w:r w:rsidR="004309A6">
        <w:rPr>
          <w:rFonts w:ascii="Arial Narrow" w:hAnsi="Arial Narrow"/>
          <w:sz w:val="14"/>
          <w:szCs w:val="14"/>
          <w:lang w:val="ru-RU"/>
        </w:rPr>
        <w:t>Оропаева</w:t>
      </w:r>
      <w:proofErr w:type="spellEnd"/>
      <w:r w:rsidR="004309A6">
        <w:rPr>
          <w:rFonts w:ascii="Arial Narrow" w:hAnsi="Arial Narrow"/>
          <w:sz w:val="14"/>
          <w:szCs w:val="14"/>
          <w:lang w:val="ru-RU"/>
        </w:rPr>
        <w:t xml:space="preserve"> Максима </w:t>
      </w:r>
      <w:proofErr w:type="gramStart"/>
      <w:r w:rsidR="004309A6">
        <w:rPr>
          <w:rFonts w:ascii="Arial Narrow" w:hAnsi="Arial Narrow"/>
          <w:sz w:val="14"/>
          <w:szCs w:val="14"/>
          <w:lang w:val="ru-RU"/>
        </w:rPr>
        <w:t xml:space="preserve">Николаевича </w:t>
      </w:r>
      <w:r w:rsidR="008C63CD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>,</w:t>
      </w:r>
      <w:proofErr w:type="gramEnd"/>
      <w:r w:rsidR="008C63CD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 xml:space="preserve"> действующе</w:t>
      </w:r>
      <w:r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>го</w:t>
      </w:r>
      <w:r w:rsidR="008C63CD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 xml:space="preserve"> на основании </w:t>
      </w:r>
      <w:r w:rsidR="004309A6">
        <w:rPr>
          <w:rFonts w:ascii="Arial Narrow" w:hAnsi="Arial Narrow"/>
          <w:bCs/>
          <w:color w:val="auto"/>
          <w:sz w:val="14"/>
          <w:szCs w:val="14"/>
          <w:lang w:val="ru-RU"/>
        </w:rPr>
        <w:t>Устава</w:t>
      </w:r>
      <w:r w:rsidR="00970C4E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>, в том числе от имени и в интересах АО «ЭР-Телеком Холдинг»</w:t>
      </w:r>
      <w:r w:rsidR="00E3527E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>,</w:t>
      </w:r>
      <w:r w:rsidR="00EB7036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 xml:space="preserve"> </w:t>
      </w:r>
      <w:r w:rsidR="00590F85" w:rsidRPr="00D048C5">
        <w:rPr>
          <w:rFonts w:ascii="Arial Narrow" w:hAnsi="Arial Narrow"/>
          <w:bCs/>
          <w:color w:val="auto"/>
          <w:sz w:val="14"/>
          <w:szCs w:val="14"/>
          <w:lang w:val="ru-RU"/>
        </w:rPr>
        <w:t xml:space="preserve">именуемый в дальнейшем «Оператор связи» </w:t>
      </w:r>
      <w:r w:rsidR="008C63CD" w:rsidRPr="00D048C5">
        <w:rPr>
          <w:rFonts w:ascii="Arial Narrow" w:hAnsi="Arial Narrow" w:cs="Arial"/>
          <w:color w:val="auto"/>
          <w:spacing w:val="3"/>
          <w:sz w:val="14"/>
          <w:szCs w:val="14"/>
          <w:lang w:val="ru-RU"/>
        </w:rPr>
        <w:t>с одной стороны</w:t>
      </w:r>
      <w:r w:rsidR="00590F85" w:rsidRPr="00D048C5">
        <w:rPr>
          <w:rFonts w:ascii="Arial Narrow" w:hAnsi="Arial Narrow" w:cs="Arial"/>
          <w:spacing w:val="3"/>
          <w:sz w:val="14"/>
          <w:szCs w:val="14"/>
          <w:lang w:val="ru-RU"/>
        </w:rPr>
        <w:t xml:space="preserve">, </w:t>
      </w:r>
      <w:r w:rsidR="008C63CD" w:rsidRPr="00D048C5">
        <w:rPr>
          <w:rFonts w:ascii="Arial Narrow" w:hAnsi="Arial Narrow" w:cs="Arial"/>
          <w:spacing w:val="3"/>
          <w:sz w:val="14"/>
          <w:szCs w:val="14"/>
          <w:lang w:val="ru-RU"/>
        </w:rPr>
        <w:t>и</w:t>
      </w:r>
    </w:p>
    <w:p w14:paraId="71FA9807" w14:textId="77777777" w:rsidR="008C63CD" w:rsidRPr="00D048C5" w:rsidRDefault="00590F85" w:rsidP="00590F85">
      <w:pPr>
        <w:pStyle w:val="BasicParagraph"/>
        <w:spacing w:line="240" w:lineRule="auto"/>
        <w:jc w:val="both"/>
        <w:rPr>
          <w:rFonts w:ascii="Arial Narrow" w:hAnsi="Arial Narrow" w:cs="Arial"/>
          <w:spacing w:val="1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3"/>
          <w:sz w:val="14"/>
          <w:szCs w:val="14"/>
          <w:lang w:val="ru-RU"/>
        </w:rPr>
        <w:t xml:space="preserve"> </w:t>
      </w:r>
      <w:r w:rsidR="00E3527E" w:rsidRPr="00D048C5">
        <w:rPr>
          <w:rFonts w:ascii="Arial Narrow" w:hAnsi="Arial Narrow" w:cs="Arial"/>
          <w:spacing w:val="3"/>
          <w:sz w:val="14"/>
          <w:szCs w:val="14"/>
          <w:lang w:val="ru-RU"/>
        </w:rPr>
        <w:t>_____________</w:t>
      </w:r>
      <w:r w:rsidR="008C63CD" w:rsidRPr="00D048C5">
        <w:rPr>
          <w:rFonts w:ascii="Arial Narrow" w:hAnsi="Arial Narrow" w:cs="Arial"/>
          <w:spacing w:val="3"/>
          <w:sz w:val="14"/>
          <w:szCs w:val="14"/>
          <w:lang w:val="ru-RU"/>
        </w:rPr>
        <w:t>______________________________________________</w:t>
      </w:r>
      <w:r w:rsidRPr="00D048C5">
        <w:rPr>
          <w:rFonts w:ascii="Arial Narrow" w:hAnsi="Arial Narrow" w:cs="Arial"/>
          <w:spacing w:val="3"/>
          <w:sz w:val="14"/>
          <w:szCs w:val="14"/>
          <w:lang w:val="ru-RU"/>
        </w:rPr>
        <w:t>________</w:t>
      </w:r>
      <w:r w:rsidR="008C63CD" w:rsidRPr="00D048C5">
        <w:rPr>
          <w:rFonts w:ascii="Arial Narrow" w:hAnsi="Arial Narrow" w:cs="Arial"/>
          <w:spacing w:val="3"/>
          <w:sz w:val="14"/>
          <w:szCs w:val="14"/>
          <w:lang w:val="ru-RU"/>
        </w:rPr>
        <w:t>_____</w:t>
      </w:r>
      <w:r w:rsidR="008C63CD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, </w:t>
      </w:r>
    </w:p>
    <w:p w14:paraId="35A7292C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именуемый в дальнейшем «Абонент», заключили настоящий Договор, именуемый в дальнейшем «Договор», о нижеследующем:</w:t>
      </w:r>
    </w:p>
    <w:p w14:paraId="68E354B9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b/>
          <w:bCs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b/>
          <w:bCs/>
          <w:spacing w:val="-2"/>
          <w:sz w:val="14"/>
          <w:szCs w:val="14"/>
          <w:lang w:val="ru-RU"/>
        </w:rPr>
        <w:t xml:space="preserve">1. Предмет договора. </w:t>
      </w:r>
    </w:p>
    <w:p w14:paraId="743631F1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1.1. По настоящему Договору Оператор </w:t>
      </w:r>
      <w:r w:rsidR="00C2605B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связи 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обязуется на основании Заказа оказывать Абоненту Услуги, </w:t>
      </w:r>
      <w:r w:rsidR="00970C4E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а также при согласии Абонента </w:t>
      </w:r>
      <w:r w:rsidR="00A043DA" w:rsidRPr="00A043DA">
        <w:rPr>
          <w:rFonts w:ascii="Arial Narrow" w:hAnsi="Arial Narrow" w:cs="Arial"/>
          <w:spacing w:val="-2"/>
          <w:sz w:val="14"/>
          <w:szCs w:val="14"/>
          <w:lang w:val="ru-RU"/>
        </w:rPr>
        <w:t xml:space="preserve">осуществление работ по организации </w:t>
      </w:r>
      <w:r w:rsidR="00C33911">
        <w:rPr>
          <w:rFonts w:ascii="Arial Narrow" w:hAnsi="Arial Narrow" w:cs="Arial"/>
          <w:spacing w:val="-2"/>
          <w:sz w:val="14"/>
          <w:szCs w:val="14"/>
          <w:lang w:val="ru-RU"/>
        </w:rPr>
        <w:t xml:space="preserve">возможности </w:t>
      </w:r>
      <w:r w:rsidR="00A043DA" w:rsidRPr="00A043DA">
        <w:rPr>
          <w:rFonts w:ascii="Arial Narrow" w:hAnsi="Arial Narrow" w:cs="Arial"/>
          <w:spacing w:val="-2"/>
          <w:sz w:val="14"/>
          <w:szCs w:val="14"/>
          <w:lang w:val="ru-RU"/>
        </w:rPr>
        <w:t>доступа к услугам (далее - Услуга по предоставлению доступа</w:t>
      </w:r>
      <w:r w:rsidR="00A043DA">
        <w:rPr>
          <w:rFonts w:ascii="Arial Narrow" w:hAnsi="Arial Narrow" w:cs="Arial"/>
          <w:spacing w:val="-2"/>
          <w:sz w:val="14"/>
          <w:szCs w:val="14"/>
          <w:lang w:val="ru-RU"/>
        </w:rPr>
        <w:t>, подключение</w:t>
      </w:r>
      <w:r w:rsidR="00A043DA" w:rsidRPr="00A043DA">
        <w:rPr>
          <w:rFonts w:ascii="Arial Narrow" w:hAnsi="Arial Narrow" w:cs="Arial"/>
          <w:spacing w:val="-2"/>
          <w:sz w:val="14"/>
          <w:szCs w:val="14"/>
          <w:lang w:val="ru-RU"/>
        </w:rPr>
        <w:t>)</w:t>
      </w:r>
      <w:r w:rsidR="00970C4E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к услугам цифрового телевидения, видеонаблюдения, оказываемым другими операторами связи, 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а Абонент обязуется эти Услуги оплачивать.  Абонент обязуется использовать Услуги исключительно для личных, семейных, домашних и иных нужд, не связанных с осуществлением предпринимательской деятельности.</w:t>
      </w:r>
    </w:p>
    <w:p w14:paraId="5E26EA9A" w14:textId="77777777" w:rsidR="00B520C8" w:rsidRPr="00D048C5" w:rsidRDefault="00794254" w:rsidP="00B520C8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/>
          <w:spacing w:val="-2"/>
          <w:sz w:val="14"/>
          <w:szCs w:val="14"/>
          <w:lang w:val="ru-RU"/>
        </w:rPr>
        <w:t>1</w:t>
      </w:r>
      <w:r w:rsidR="00B520C8" w:rsidRPr="00D048C5">
        <w:rPr>
          <w:rFonts w:ascii="Arial Narrow" w:hAnsi="Arial Narrow"/>
          <w:spacing w:val="-2"/>
          <w:sz w:val="14"/>
          <w:szCs w:val="14"/>
          <w:lang w:val="ru-RU"/>
        </w:rPr>
        <w:t>.2. Перечень оказываемых по Договору</w:t>
      </w:r>
      <w:r w:rsidR="00C2605B" w:rsidRPr="00D048C5">
        <w:rPr>
          <w:rFonts w:ascii="Arial Narrow" w:hAnsi="Arial Narrow"/>
          <w:spacing w:val="-2"/>
          <w:sz w:val="14"/>
          <w:szCs w:val="14"/>
          <w:lang w:val="ru-RU"/>
        </w:rPr>
        <w:t xml:space="preserve"> Услуг</w:t>
      </w:r>
      <w:r w:rsidR="00B520C8" w:rsidRPr="00D048C5">
        <w:rPr>
          <w:rFonts w:ascii="Arial Narrow" w:hAnsi="Arial Narrow"/>
          <w:spacing w:val="-2"/>
          <w:sz w:val="14"/>
          <w:szCs w:val="14"/>
          <w:lang w:val="ru-RU"/>
        </w:rPr>
        <w:t>, срок обеспечения доступа к сети связи, порядок и форма расчетов за Услуги, сроки и по</w:t>
      </w:r>
      <w:r w:rsidR="00FF3A57" w:rsidRPr="00D048C5">
        <w:rPr>
          <w:rFonts w:ascii="Arial Narrow" w:hAnsi="Arial Narrow"/>
          <w:spacing w:val="-2"/>
          <w:sz w:val="14"/>
          <w:szCs w:val="14"/>
          <w:lang w:val="ru-RU"/>
        </w:rPr>
        <w:t>рядок устранения неисправностей</w:t>
      </w:r>
      <w:r w:rsidR="00B520C8" w:rsidRPr="00D048C5">
        <w:rPr>
          <w:rFonts w:ascii="Arial Narrow" w:hAnsi="Arial Narrow"/>
          <w:spacing w:val="-2"/>
          <w:sz w:val="14"/>
          <w:szCs w:val="14"/>
          <w:lang w:val="ru-RU"/>
        </w:rPr>
        <w:t xml:space="preserve"> их технические особенности и правила предос</w:t>
      </w:r>
      <w:r w:rsidR="003002A0">
        <w:rPr>
          <w:rFonts w:ascii="Arial Narrow" w:hAnsi="Arial Narrow"/>
          <w:spacing w:val="-2"/>
          <w:sz w:val="14"/>
          <w:szCs w:val="14"/>
          <w:lang w:val="ru-RU"/>
        </w:rPr>
        <w:t xml:space="preserve">тавления и пользования, права, </w:t>
      </w:r>
      <w:r w:rsidR="00B520C8" w:rsidRPr="00D048C5">
        <w:rPr>
          <w:rFonts w:ascii="Arial Narrow" w:hAnsi="Arial Narrow"/>
          <w:spacing w:val="-2"/>
          <w:sz w:val="14"/>
          <w:szCs w:val="14"/>
          <w:lang w:val="ru-RU"/>
        </w:rPr>
        <w:t>обязанности и ответственность Сторон указываются в Заказе, Описании Услуг. Описание Услуг размещается на сайте Оператора</w:t>
      </w:r>
      <w:r w:rsidR="00C2605B" w:rsidRPr="00D048C5">
        <w:rPr>
          <w:rFonts w:ascii="Arial Narrow" w:hAnsi="Arial Narrow"/>
          <w:spacing w:val="-2"/>
          <w:sz w:val="14"/>
          <w:szCs w:val="14"/>
          <w:lang w:val="ru-RU"/>
        </w:rPr>
        <w:t xml:space="preserve"> связи</w:t>
      </w:r>
      <w:r w:rsidR="00B520C8" w:rsidRPr="00D048C5">
        <w:rPr>
          <w:rFonts w:ascii="Arial Narrow" w:hAnsi="Arial Narrow"/>
          <w:bCs/>
          <w:spacing w:val="-2"/>
          <w:sz w:val="14"/>
          <w:szCs w:val="14"/>
          <w:lang w:val="ru-RU"/>
        </w:rPr>
        <w:t>.</w:t>
      </w:r>
      <w:r w:rsidR="00B520C8" w:rsidRPr="00D048C5">
        <w:rPr>
          <w:rFonts w:ascii="Arial Narrow" w:hAnsi="Arial Narrow"/>
          <w:spacing w:val="-2"/>
          <w:sz w:val="14"/>
          <w:szCs w:val="14"/>
          <w:lang w:val="ru-RU"/>
        </w:rPr>
        <w:t xml:space="preserve"> Отдельные положения Описания Услуг могут быть дополнены, изменены в Заказе. </w:t>
      </w:r>
      <w:r w:rsidR="00B520C8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Под Договором понимается Договор с Описанием Услуг и Заказом, а также все дополнения и изменения, которые являются его неотъемлемой частью. </w:t>
      </w:r>
    </w:p>
    <w:p w14:paraId="1603001F" w14:textId="77777777" w:rsidR="00B520C8" w:rsidRPr="00D048C5" w:rsidRDefault="00B520C8" w:rsidP="00B520C8">
      <w:pPr>
        <w:pStyle w:val="BasicParagraph"/>
        <w:spacing w:line="240" w:lineRule="auto"/>
        <w:jc w:val="both"/>
        <w:rPr>
          <w:rFonts w:ascii="Arial Narrow" w:hAnsi="Arial Narrow" w:cs="Arial"/>
          <w:sz w:val="14"/>
          <w:szCs w:val="14"/>
          <w:lang w:val="ru-RU"/>
        </w:rPr>
      </w:pPr>
      <w:r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2. Оплата услуг</w:t>
      </w:r>
    </w:p>
    <w:p w14:paraId="0C286780" w14:textId="77777777" w:rsidR="00B520C8" w:rsidRPr="00D048C5" w:rsidRDefault="00B520C8" w:rsidP="00B520C8">
      <w:pPr>
        <w:pStyle w:val="BasicParagraph"/>
        <w:tabs>
          <w:tab w:val="left" w:pos="426"/>
        </w:tabs>
        <w:spacing w:line="180" w:lineRule="atLeast"/>
        <w:jc w:val="both"/>
        <w:rPr>
          <w:rFonts w:ascii="Arial Narrow" w:hAnsi="Arial Narrow" w:cs="Arial"/>
          <w:sz w:val="14"/>
          <w:szCs w:val="14"/>
          <w:lang w:val="ru-RU"/>
        </w:rPr>
      </w:pPr>
      <w:r w:rsidRPr="00D048C5">
        <w:rPr>
          <w:rFonts w:ascii="Arial Narrow" w:hAnsi="Arial Narrow" w:cs="Arial"/>
          <w:sz w:val="14"/>
          <w:szCs w:val="14"/>
          <w:lang w:val="ru-RU"/>
        </w:rPr>
        <w:t>Абонент производит оплату Услуг Оператора</w:t>
      </w:r>
      <w:r w:rsidR="00275962" w:rsidRPr="00D048C5">
        <w:rPr>
          <w:rFonts w:ascii="Arial Narrow" w:hAnsi="Arial Narrow" w:cs="Arial"/>
          <w:sz w:val="14"/>
          <w:szCs w:val="14"/>
          <w:lang w:val="ru-RU"/>
        </w:rPr>
        <w:t xml:space="preserve"> связи</w:t>
      </w:r>
      <w:r w:rsidRPr="00D048C5">
        <w:rPr>
          <w:rFonts w:ascii="Arial Narrow" w:hAnsi="Arial Narrow" w:cs="Arial"/>
          <w:sz w:val="14"/>
          <w:szCs w:val="14"/>
          <w:lang w:val="ru-RU"/>
        </w:rPr>
        <w:t xml:space="preserve"> в порядке внесения аванса по Тарифам Оператора</w:t>
      </w:r>
      <w:r w:rsidR="00C2605B" w:rsidRPr="00D048C5">
        <w:rPr>
          <w:rFonts w:ascii="Arial Narrow" w:hAnsi="Arial Narrow" w:cs="Arial"/>
          <w:sz w:val="14"/>
          <w:szCs w:val="14"/>
          <w:lang w:val="ru-RU"/>
        </w:rPr>
        <w:t xml:space="preserve"> связи</w:t>
      </w:r>
      <w:r w:rsidRPr="00D048C5">
        <w:rPr>
          <w:rFonts w:ascii="Arial Narrow" w:hAnsi="Arial Narrow" w:cs="Arial"/>
          <w:sz w:val="14"/>
          <w:szCs w:val="14"/>
          <w:lang w:val="ru-RU"/>
        </w:rPr>
        <w:t xml:space="preserve"> на конкретный вид Услуг, если иное не установлено для конкретного вида Услуг. Денежные средства вносятся в наличной или безналичной форме на Лицевой счет Абонента, выделенный в Заказе. </w:t>
      </w:r>
    </w:p>
    <w:p w14:paraId="051762DC" w14:textId="77777777" w:rsidR="00B520C8" w:rsidRPr="00D048C5" w:rsidRDefault="00B520C8" w:rsidP="00B520C8">
      <w:pPr>
        <w:pStyle w:val="BasicParagraph"/>
        <w:spacing w:line="240" w:lineRule="auto"/>
        <w:jc w:val="both"/>
        <w:rPr>
          <w:rFonts w:ascii="Arial Narrow" w:hAnsi="Arial Narrow" w:cs="Arial"/>
          <w:b/>
          <w:bCs/>
          <w:sz w:val="14"/>
          <w:szCs w:val="14"/>
          <w:lang w:val="ru-RU"/>
        </w:rPr>
      </w:pPr>
      <w:r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3. Срок действия, порядок прекращения договора</w:t>
      </w:r>
    </w:p>
    <w:p w14:paraId="6D383EBA" w14:textId="77777777" w:rsidR="00B520C8" w:rsidRPr="00D048C5" w:rsidRDefault="00B520C8" w:rsidP="00B520C8">
      <w:pPr>
        <w:pStyle w:val="BasicParagraph"/>
        <w:spacing w:line="240" w:lineRule="auto"/>
        <w:jc w:val="both"/>
        <w:rPr>
          <w:rFonts w:ascii="Arial Narrow" w:hAnsi="Arial Narrow" w:cs="Arial"/>
          <w:sz w:val="14"/>
          <w:szCs w:val="14"/>
          <w:lang w:val="ru-RU"/>
        </w:rPr>
      </w:pPr>
      <w:r w:rsidRPr="00D048C5">
        <w:rPr>
          <w:rFonts w:ascii="Arial Narrow" w:hAnsi="Arial Narrow" w:cs="Arial"/>
          <w:sz w:val="14"/>
          <w:szCs w:val="14"/>
          <w:lang w:val="ru-RU"/>
        </w:rPr>
        <w:t xml:space="preserve">Договор вступает в силу со дня его подписания и </w:t>
      </w:r>
      <w:r w:rsidR="00FF3A57" w:rsidRPr="00D048C5">
        <w:rPr>
          <w:rFonts w:ascii="Arial Narrow" w:hAnsi="Arial Narrow" w:cs="Arial"/>
          <w:sz w:val="14"/>
          <w:szCs w:val="14"/>
          <w:lang w:val="ru-RU"/>
        </w:rPr>
        <w:t>действует неопределенный срок и может быть расторгнут</w:t>
      </w:r>
      <w:r w:rsidRPr="00D048C5">
        <w:rPr>
          <w:rFonts w:ascii="Arial Narrow" w:hAnsi="Arial Narrow" w:cs="Arial"/>
          <w:sz w:val="14"/>
          <w:szCs w:val="14"/>
          <w:lang w:val="ru-RU"/>
        </w:rPr>
        <w:t xml:space="preserve"> в порядке, предусмотренном Описанием Услуг. </w:t>
      </w:r>
    </w:p>
    <w:p w14:paraId="21CB573D" w14:textId="77777777" w:rsidR="00B520C8" w:rsidRPr="00D048C5" w:rsidRDefault="00B520C8" w:rsidP="00B520C8">
      <w:pPr>
        <w:pStyle w:val="BasicParagraph"/>
        <w:spacing w:line="240" w:lineRule="auto"/>
        <w:jc w:val="both"/>
        <w:rPr>
          <w:rFonts w:ascii="Arial Narrow" w:hAnsi="Arial Narrow" w:cs="Arial"/>
          <w:b/>
          <w:bCs/>
          <w:sz w:val="14"/>
          <w:szCs w:val="14"/>
          <w:lang w:val="ru-RU"/>
        </w:rPr>
      </w:pPr>
      <w:r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4. Прочие условия</w:t>
      </w:r>
    </w:p>
    <w:p w14:paraId="10DE87C5" w14:textId="77777777" w:rsidR="00B520C8" w:rsidRPr="00D048C5" w:rsidRDefault="00B520C8" w:rsidP="00B520C8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4.1. Подписанием Договора Абонент подтверждает свое согласие на размещение Оборудования Оператора связи в местах общего пользования в здании, строении, сооружении,  в котором расположено Помещение; на использование сведений об Абоненте при информационно-справочном обслуживании; на уступку права требования неисполненных Абонентом денежных обязательств перед оператором</w:t>
      </w:r>
      <w:r w:rsidR="00C2605B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связи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; на участие во всех </w:t>
      </w:r>
      <w:r w:rsidR="00C2605B" w:rsidRPr="00D048C5">
        <w:rPr>
          <w:rFonts w:ascii="Arial Narrow" w:hAnsi="Arial Narrow" w:cs="Arial"/>
          <w:spacing w:val="-2"/>
          <w:sz w:val="14"/>
          <w:szCs w:val="14"/>
          <w:lang w:val="ru-RU"/>
        </w:rPr>
        <w:t>стимулирующих мероприятиях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, розыгрышах и иных аналогичных мероприятиях, которые проводит Оператор</w:t>
      </w:r>
      <w:r w:rsidR="00C2605B"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связи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;</w:t>
      </w:r>
    </w:p>
    <w:p w14:paraId="440B446B" w14:textId="77777777" w:rsidR="00B520C8" w:rsidRPr="00D048C5" w:rsidRDefault="00B520C8" w:rsidP="00B520C8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4.2. Подписанием Договора Абонент подтверждает свое согласие с правилами пользования Услугой, предусмотренными в Договоре, Описании Услуг и Заказе, иных документах, являющимися неотъемлемой частью Договора, а также в соответствии с Договором:</w:t>
      </w:r>
    </w:p>
    <w:p w14:paraId="7F4C8B05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4.2.1. на предоставление сведений о нем (персональных данных) другим третьим лицам в целях информирования о наличии задолженности за Услуги и ее оплате □ не согласен;</w:t>
      </w:r>
    </w:p>
    <w:p w14:paraId="367E29F7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4.2.2. на получение рекламных материалов, распространяемых любым способом □ не согласен;</w:t>
      </w:r>
    </w:p>
    <w:p w14:paraId="211CB8FB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4.2.3. на передачу и поручение обработки персональных данных третьими лицами □ не согласен, </w:t>
      </w:r>
    </w:p>
    <w:p w14:paraId="65F13D43" w14:textId="77777777" w:rsidR="00B520C8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4.2.4. на предоставление счета на адрес электронн</w:t>
      </w:r>
      <w:r w:rsidR="00400C78">
        <w:rPr>
          <w:rFonts w:ascii="Arial Narrow" w:hAnsi="Arial Narrow" w:cs="Arial"/>
          <w:spacing w:val="-2"/>
          <w:sz w:val="14"/>
          <w:szCs w:val="14"/>
          <w:lang w:val="ru-RU"/>
        </w:rPr>
        <w:t>ой почты, указанный в Договоре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и/или на сайте Оператора </w:t>
      </w:r>
      <w:r w:rsidR="00C2605B" w:rsidRPr="00D048C5">
        <w:rPr>
          <w:rFonts w:ascii="Arial Narrow" w:hAnsi="Arial Narrow" w:cs="Arial"/>
          <w:spacing w:val="-2"/>
          <w:sz w:val="14"/>
          <w:szCs w:val="14"/>
          <w:lang w:val="ru-RU"/>
        </w:rPr>
        <w:t>связи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в разделе «Личный кабинет», </w:t>
      </w:r>
    </w:p>
    <w:p w14:paraId="72C82980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если Абонент не выразил прямого отказа путем проставления отметки в специальной графе «</w:t>
      </w:r>
      <w:r w:rsidR="003002A0">
        <w:rPr>
          <w:rFonts w:ascii="Arial Narrow" w:hAnsi="Arial Narrow" w:cs="Arial"/>
          <w:spacing w:val="-2"/>
          <w:sz w:val="14"/>
          <w:szCs w:val="14"/>
          <w:lang w:val="ru-RU"/>
        </w:rPr>
        <w:t xml:space="preserve">не согласен» настоящего пункта </w:t>
      </w:r>
      <w:r w:rsidRPr="00D048C5">
        <w:rPr>
          <w:rFonts w:ascii="Arial Narrow" w:hAnsi="Arial Narrow" w:cs="Arial"/>
          <w:spacing w:val="-2"/>
          <w:sz w:val="14"/>
          <w:szCs w:val="14"/>
          <w:lang w:val="ru-RU"/>
        </w:rPr>
        <w:t>□ не согласен ________________________</w:t>
      </w:r>
      <w:r w:rsidR="002E6E07" w:rsidRPr="00D048C5">
        <w:rPr>
          <w:rFonts w:ascii="Arial Narrow" w:hAnsi="Arial Narrow" w:cs="Arial"/>
          <w:spacing w:val="-2"/>
          <w:sz w:val="14"/>
          <w:szCs w:val="14"/>
          <w:lang w:val="ru-RU"/>
        </w:rPr>
        <w:t>_____________</w:t>
      </w:r>
    </w:p>
    <w:p w14:paraId="03ECFE80" w14:textId="77777777" w:rsidR="008C63CD" w:rsidRPr="00D048C5" w:rsidRDefault="008C63CD" w:rsidP="008C63CD">
      <w:pPr>
        <w:pStyle w:val="BasicParagraph"/>
        <w:spacing w:line="240" w:lineRule="auto"/>
        <w:jc w:val="both"/>
        <w:rPr>
          <w:rFonts w:ascii="Arial Narrow" w:hAnsi="Arial Narrow" w:cs="Arial"/>
          <w:b/>
          <w:bCs/>
          <w:sz w:val="14"/>
          <w:szCs w:val="14"/>
          <w:lang w:val="ru-RU"/>
        </w:rPr>
      </w:pPr>
      <w:r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5. Технические характерист</w:t>
      </w:r>
      <w:r w:rsidR="001C4AEE"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ики услуги «</w:t>
      </w:r>
      <w:r w:rsidR="00794254"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Д</w:t>
      </w:r>
      <w:r w:rsidR="001C4AEE"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оступ в интернет</w:t>
      </w:r>
      <w:r w:rsidRPr="00D048C5">
        <w:rPr>
          <w:rFonts w:ascii="Arial Narrow" w:hAnsi="Arial Narrow" w:cs="Arial"/>
          <w:b/>
          <w:bCs/>
          <w:sz w:val="14"/>
          <w:szCs w:val="14"/>
          <w:lang w:val="ru-RU"/>
        </w:rPr>
        <w:t>»</w:t>
      </w:r>
    </w:p>
    <w:p w14:paraId="35EC36AA" w14:textId="7EC21D29" w:rsidR="00D05A61" w:rsidRPr="00D048C5" w:rsidRDefault="00D05A61" w:rsidP="00D05A61">
      <w:pPr>
        <w:spacing w:after="0" w:line="240" w:lineRule="auto"/>
        <w:jc w:val="both"/>
        <w:rPr>
          <w:rFonts w:ascii="Arial Narrow" w:hAnsi="Arial Narrow" w:cs="Arial"/>
          <w:color w:val="000000"/>
          <w:spacing w:val="-2"/>
          <w:sz w:val="14"/>
          <w:szCs w:val="14"/>
        </w:rPr>
      </w:pPr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Организация доступа к Услугам связи осуществляется по технологии </w:t>
      </w:r>
      <w:proofErr w:type="spellStart"/>
      <w:r w:rsidR="004309A6"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Ethernet</w:t>
      </w:r>
      <w:proofErr w:type="spellEnd"/>
      <w:r w:rsidR="004309A6">
        <w:rPr>
          <w:rFonts w:ascii="Arial Narrow" w:hAnsi="Arial Narrow" w:cs="Arial"/>
          <w:color w:val="000000"/>
          <w:spacing w:val="-2"/>
          <w:sz w:val="14"/>
          <w:szCs w:val="14"/>
        </w:rPr>
        <w:t>/</w:t>
      </w:r>
      <w:r w:rsidR="004309A6">
        <w:rPr>
          <w:rFonts w:ascii="Arial Narrow" w:hAnsi="Arial Narrow" w:cs="Arial"/>
          <w:color w:val="000000"/>
          <w:spacing w:val="-2"/>
          <w:sz w:val="14"/>
          <w:szCs w:val="14"/>
          <w:lang w:val="en-US"/>
        </w:rPr>
        <w:t>GPON</w:t>
      </w:r>
      <w:r w:rsidR="004309A6"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 </w:t>
      </w:r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с использованием протокола </w:t>
      </w:r>
      <w:proofErr w:type="spellStart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PPPoE</w:t>
      </w:r>
      <w:proofErr w:type="spellEnd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 либо без него. Полоса пропускания абонентской линии зависит от выбранного тарифа и стандарта подключения. Для </w:t>
      </w:r>
      <w:proofErr w:type="spellStart"/>
      <w:r w:rsidR="004309A6"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Gigabit</w:t>
      </w:r>
      <w:proofErr w:type="spellEnd"/>
      <w:r w:rsidR="004309A6"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 </w:t>
      </w:r>
      <w:proofErr w:type="spellStart"/>
      <w:r w:rsidR="004309A6"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Ethenet</w:t>
      </w:r>
      <w:proofErr w:type="spellEnd"/>
      <w:r w:rsidR="004309A6">
        <w:rPr>
          <w:rFonts w:ascii="Arial Narrow" w:hAnsi="Arial Narrow" w:cs="Arial"/>
          <w:color w:val="000000"/>
          <w:spacing w:val="-2"/>
          <w:sz w:val="14"/>
          <w:szCs w:val="14"/>
        </w:rPr>
        <w:t>/</w:t>
      </w:r>
      <w:r w:rsidR="004309A6">
        <w:rPr>
          <w:rFonts w:ascii="Arial Narrow" w:hAnsi="Arial Narrow" w:cs="Arial"/>
          <w:color w:val="000000"/>
          <w:spacing w:val="-2"/>
          <w:sz w:val="14"/>
          <w:szCs w:val="14"/>
          <w:lang w:val="en-US"/>
        </w:rPr>
        <w:t>GPON</w:t>
      </w:r>
      <w:r w:rsidR="004309A6"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 </w:t>
      </w:r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составляет не более 1 Гбит/с, для </w:t>
      </w:r>
      <w:proofErr w:type="spellStart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Fast</w:t>
      </w:r>
      <w:proofErr w:type="spellEnd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 </w:t>
      </w:r>
      <w:proofErr w:type="spellStart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Ethernet</w:t>
      </w:r>
      <w:proofErr w:type="spellEnd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 xml:space="preserve"> - не более 100 Мбит/с.  Временные задержки при прохождении (туда и обратно) PING-пакета между Пользовательским (оконченным) оборудованием Абонента и Сетью Оператора связи в среднем за месяц не должна превышать 80 </w:t>
      </w:r>
      <w:proofErr w:type="spellStart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мс</w:t>
      </w:r>
      <w:proofErr w:type="spellEnd"/>
      <w:r w:rsidRPr="00D048C5">
        <w:rPr>
          <w:rFonts w:ascii="Arial Narrow" w:hAnsi="Arial Narrow" w:cs="Arial"/>
          <w:color w:val="000000"/>
          <w:spacing w:val="-2"/>
          <w:sz w:val="14"/>
          <w:szCs w:val="14"/>
        </w:rPr>
        <w:t>. Достоверность передачи информации – допускаются искажения не более 0,1% от объема переданной информации в течение Расчетного периода. Возможная потеря пакетов между магистральными узлами Сети Оператора связи не должна превышать 1% за Расчетный период.</w:t>
      </w:r>
    </w:p>
    <w:p w14:paraId="41F9DA25" w14:textId="7E1AF8AA" w:rsidR="008C63CD" w:rsidRPr="00D048C5" w:rsidRDefault="00FD05AD" w:rsidP="00D048C5">
      <w:pPr>
        <w:spacing w:after="0" w:line="240" w:lineRule="auto"/>
        <w:jc w:val="both"/>
        <w:rPr>
          <w:rFonts w:ascii="Arial Narrow" w:hAnsi="Arial Narrow" w:cs="Minion Pro"/>
          <w:color w:val="000000"/>
          <w:spacing w:val="-2"/>
          <w:sz w:val="14"/>
          <w:szCs w:val="14"/>
        </w:rPr>
      </w:pPr>
      <w:r w:rsidRPr="00E8289D">
        <w:rPr>
          <w:rFonts w:ascii="Arial Narrow" w:hAnsi="Arial Narrow"/>
          <w:b/>
          <w:sz w:val="14"/>
          <w:szCs w:val="14"/>
        </w:rPr>
        <w:t>Лицензии</w:t>
      </w:r>
      <w:r w:rsidR="00644F37" w:rsidRPr="00E8289D">
        <w:rPr>
          <w:rFonts w:ascii="Arial Narrow" w:hAnsi="Arial Narrow"/>
          <w:b/>
          <w:sz w:val="14"/>
          <w:szCs w:val="14"/>
        </w:rPr>
        <w:t xml:space="preserve"> </w:t>
      </w:r>
      <w:r w:rsidRPr="00E8289D">
        <w:rPr>
          <w:rFonts w:ascii="Arial Narrow" w:hAnsi="Arial Narrow"/>
          <w:b/>
          <w:sz w:val="14"/>
          <w:szCs w:val="14"/>
        </w:rPr>
        <w:t xml:space="preserve"> Оператора связи</w:t>
      </w:r>
      <w:r w:rsidRPr="00D048C5">
        <w:rPr>
          <w:rFonts w:ascii="Arial Narrow" w:hAnsi="Arial Narrow"/>
          <w:b/>
          <w:sz w:val="14"/>
          <w:szCs w:val="14"/>
        </w:rPr>
        <w:t xml:space="preserve"> </w:t>
      </w:r>
      <w:r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выданы Федеральной службой по надзору в сфере связи, информационных технологий и массовых коммуникаций: 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лицензия №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175782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на </w:t>
      </w:r>
      <w:proofErr w:type="spellStart"/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телематические</w:t>
      </w:r>
      <w:proofErr w:type="spellEnd"/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услуги связи, выдана “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4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ля 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20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19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г. на срок до “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ля 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202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8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г.; лицензия № </w:t>
      </w:r>
      <w:r w:rsidR="00E8289D" w:rsidRPr="00E8289D">
        <w:rPr>
          <w:rFonts w:ascii="Arial Narrow" w:hAnsi="Arial Narrow" w:cs="Minion Pro"/>
          <w:color w:val="000000"/>
          <w:spacing w:val="-2"/>
          <w:sz w:val="14"/>
          <w:szCs w:val="14"/>
        </w:rPr>
        <w:t>175780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на услуги связи по передаче данных, за исключением услуг связи по передаче данных для целей передачи голосовой информации, выдана “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4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ля 20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19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г. на срок до “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ля 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202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8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г.; лицензия №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175786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на услуги связи по передаче данных для целей передачи голосовой информации, выдана “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ля 20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19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г. на срок до “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4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ля 202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8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г.; лицензия №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175783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на оказание услуг связи для целей кабельного вещания, выдана “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4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ля 20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19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г. на срок до “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ля 202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8г.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; лицензия №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175784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на предоставление услуг местной телефонной связи, за исключением услуг местной телефонной связи с использованием таксофонов и средств коллективного доступа, выдана “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4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июл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я 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20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19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г. на срок до “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1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” апреля </w:t>
      </w:r>
      <w:r w:rsidR="00E844E2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>202</w:t>
      </w:r>
      <w:r w:rsidR="00E844E2">
        <w:rPr>
          <w:rFonts w:ascii="Arial Narrow" w:hAnsi="Arial Narrow" w:cs="Minion Pro"/>
          <w:color w:val="000000"/>
          <w:spacing w:val="-2"/>
          <w:sz w:val="14"/>
          <w:szCs w:val="14"/>
        </w:rPr>
        <w:t>8</w:t>
      </w:r>
      <w:r w:rsidR="00C96BA0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г.; лицензия № 187015 на оказание услуг связи для целей проводного радиовещания, выдана “22” апреля 2021г. года на срок до “22” апреля 2026г. </w:t>
      </w:r>
      <w:r w:rsidR="00D048C5" w:rsidRPr="00D048C5">
        <w:rPr>
          <w:rFonts w:ascii="Arial Narrow" w:hAnsi="Arial Narrow" w:cs="Minion Pro"/>
          <w:color w:val="000000"/>
          <w:spacing w:val="-2"/>
          <w:sz w:val="14"/>
          <w:szCs w:val="14"/>
        </w:rPr>
        <w:t xml:space="preserve"> </w:t>
      </w:r>
    </w:p>
    <w:p w14:paraId="293294BC" w14:textId="77777777" w:rsidR="00D048C5" w:rsidRPr="00D048C5" w:rsidRDefault="00D048C5" w:rsidP="00D048C5">
      <w:pPr>
        <w:spacing w:after="0" w:line="240" w:lineRule="auto"/>
        <w:jc w:val="both"/>
        <w:rPr>
          <w:spacing w:val="-2"/>
          <w:sz w:val="14"/>
          <w:szCs w:val="14"/>
        </w:rPr>
        <w:sectPr w:rsidR="00D048C5" w:rsidRPr="00D048C5" w:rsidSect="00AA561F">
          <w:headerReference w:type="default" r:id="rId7"/>
          <w:pgSz w:w="11906" w:h="16838"/>
          <w:pgMar w:top="142" w:right="282" w:bottom="142" w:left="284" w:header="0" w:footer="0" w:gutter="0"/>
          <w:cols w:num="2" w:space="142"/>
          <w:docGrid w:linePitch="360"/>
        </w:sectPr>
      </w:pPr>
    </w:p>
    <w:p w14:paraId="1480BB3A" w14:textId="77777777" w:rsidR="008C63CD" w:rsidRPr="00D048C5" w:rsidRDefault="008C63CD" w:rsidP="008C63CD">
      <w:pPr>
        <w:spacing w:after="0" w:line="240" w:lineRule="auto"/>
        <w:rPr>
          <w:rFonts w:ascii="Arial Narrow" w:hAnsi="Arial Narrow" w:cs="Arial"/>
          <w:b/>
          <w:bCs/>
          <w:color w:val="000000"/>
          <w:sz w:val="14"/>
          <w:szCs w:val="14"/>
        </w:rPr>
      </w:pPr>
      <w:r w:rsidRPr="00D048C5">
        <w:rPr>
          <w:rFonts w:ascii="Arial Narrow" w:hAnsi="Arial Narrow" w:cs="Arial"/>
          <w:b/>
          <w:bCs/>
          <w:color w:val="000000"/>
          <w:sz w:val="14"/>
          <w:szCs w:val="14"/>
        </w:rPr>
        <w:lastRenderedPageBreak/>
        <w:t xml:space="preserve">Заказ на предоставление услуг связи </w:t>
      </w:r>
    </w:p>
    <w:tbl>
      <w:tblPr>
        <w:tblW w:w="1403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2972"/>
        <w:gridCol w:w="1806"/>
        <w:gridCol w:w="2455"/>
        <w:gridCol w:w="992"/>
        <w:gridCol w:w="1134"/>
        <w:gridCol w:w="992"/>
        <w:gridCol w:w="1134"/>
        <w:gridCol w:w="567"/>
      </w:tblGrid>
      <w:tr w:rsidR="00E8289D" w:rsidRPr="00283CE0" w14:paraId="6C54C906" w14:textId="2CAAA7F1" w:rsidTr="00E8289D">
        <w:trPr>
          <w:gridAfter w:val="3"/>
          <w:wAfter w:w="2693" w:type="dxa"/>
          <w:trHeight w:val="2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B6C20" w14:textId="24352738" w:rsidR="005845B9" w:rsidRPr="00283CE0" w:rsidRDefault="005845B9" w:rsidP="005845B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 xml:space="preserve">Услуги 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FC91D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Наименование услуги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32DF0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Наименование тарифа предоставления доступа (нужное отметить)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5FFD8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Цена (руб.)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9F995E1" w14:textId="3FF02FF6" w:rsidR="005845B9" w:rsidRPr="00283CE0" w:rsidRDefault="002D6100" w:rsidP="0085627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>
              <w:rPr>
                <w:rFonts w:ascii="Arial Narrow" w:hAnsi="Arial Narrow" w:cs="Minion Pro"/>
                <w:sz w:val="13"/>
                <w:szCs w:val="13"/>
              </w:rPr>
              <w:t>Итого ц</w:t>
            </w:r>
            <w:r w:rsidR="005845B9">
              <w:rPr>
                <w:rFonts w:ascii="Arial Narrow" w:hAnsi="Arial Narrow" w:cs="Minion Pro"/>
                <w:sz w:val="13"/>
                <w:szCs w:val="13"/>
              </w:rPr>
              <w:t xml:space="preserve">ена </w:t>
            </w:r>
            <w:r>
              <w:rPr>
                <w:rFonts w:ascii="Arial Narrow" w:hAnsi="Arial Narrow" w:cs="Minion Pro"/>
                <w:sz w:val="13"/>
                <w:szCs w:val="13"/>
              </w:rPr>
              <w:t xml:space="preserve">(в </w:t>
            </w:r>
            <w:proofErr w:type="spellStart"/>
            <w:r>
              <w:rPr>
                <w:rFonts w:ascii="Arial Narrow" w:hAnsi="Arial Narrow" w:cs="Minion Pro"/>
                <w:sz w:val="13"/>
                <w:szCs w:val="13"/>
              </w:rPr>
              <w:t>т.ч</w:t>
            </w:r>
            <w:proofErr w:type="spellEnd"/>
            <w:r>
              <w:rPr>
                <w:rFonts w:ascii="Arial Narrow" w:hAnsi="Arial Narrow" w:cs="Minion Pro"/>
                <w:sz w:val="13"/>
                <w:szCs w:val="13"/>
              </w:rPr>
              <w:t xml:space="preserve">. </w:t>
            </w:r>
            <w:r w:rsidR="005845B9">
              <w:rPr>
                <w:rFonts w:ascii="Arial Narrow" w:hAnsi="Arial Narrow" w:cs="Minion Pro"/>
                <w:sz w:val="13"/>
                <w:szCs w:val="13"/>
              </w:rPr>
              <w:t>с учетом акции</w:t>
            </w:r>
            <w:r w:rsidR="0004321B">
              <w:rPr>
                <w:rFonts w:ascii="Arial Narrow" w:hAnsi="Arial Narrow" w:cs="Minion Pro"/>
                <w:sz w:val="13"/>
                <w:szCs w:val="13"/>
              </w:rPr>
              <w:t>/скидки</w:t>
            </w:r>
            <w:r>
              <w:rPr>
                <w:rFonts w:ascii="Arial Narrow" w:hAnsi="Arial Narrow" w:cs="Minion Pro"/>
                <w:sz w:val="13"/>
                <w:szCs w:val="13"/>
              </w:rPr>
              <w:t>)</w:t>
            </w:r>
            <w:r w:rsidR="005845B9">
              <w:rPr>
                <w:rFonts w:ascii="Arial Narrow" w:hAnsi="Arial Narrow" w:cs="Minion Pro"/>
                <w:sz w:val="13"/>
                <w:szCs w:val="13"/>
              </w:rPr>
              <w:t xml:space="preserve"> (руб.)</w:t>
            </w:r>
          </w:p>
        </w:tc>
      </w:tr>
      <w:tr w:rsidR="002D6100" w:rsidRPr="00283CE0" w14:paraId="5B4E3156" w14:textId="66F79D98" w:rsidTr="00FD3EDB">
        <w:trPr>
          <w:gridAfter w:val="3"/>
          <w:wAfter w:w="2693" w:type="dxa"/>
          <w:trHeight w:val="346"/>
        </w:trPr>
        <w:tc>
          <w:tcPr>
            <w:tcW w:w="19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0D6EE" w14:textId="262E5D7F" w:rsidR="005845B9" w:rsidRPr="00283CE0" w:rsidRDefault="005845B9" w:rsidP="00B6406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b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b/>
                <w:sz w:val="13"/>
                <w:szCs w:val="13"/>
              </w:rPr>
              <w:lastRenderedPageBreak/>
              <w:t>□ Услуга «</w:t>
            </w:r>
            <w:r w:rsidRPr="005845B9">
              <w:rPr>
                <w:rFonts w:ascii="Arial Narrow" w:hAnsi="Arial Narrow" w:cs="Minion Pro"/>
                <w:b/>
                <w:sz w:val="13"/>
                <w:szCs w:val="13"/>
              </w:rPr>
              <w:t>Предоставление доступа к услу</w:t>
            </w:r>
            <w:r>
              <w:rPr>
                <w:rFonts w:ascii="Arial Narrow" w:hAnsi="Arial Narrow" w:cs="Minion Pro"/>
                <w:b/>
                <w:sz w:val="13"/>
                <w:szCs w:val="13"/>
              </w:rPr>
              <w:t xml:space="preserve">ге </w:t>
            </w:r>
            <w:r w:rsidRPr="00283CE0">
              <w:rPr>
                <w:rFonts w:ascii="Arial Narrow" w:hAnsi="Arial Narrow" w:cs="Minion Pro"/>
                <w:b/>
                <w:sz w:val="13"/>
                <w:szCs w:val="13"/>
              </w:rPr>
              <w:t xml:space="preserve">Доступ в Интернет» </w:t>
            </w:r>
          </w:p>
          <w:p w14:paraId="10918A6A" w14:textId="77777777" w:rsidR="005845B9" w:rsidRPr="00283CE0" w:rsidRDefault="005845B9" w:rsidP="000704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  <w:p w14:paraId="3A77B0F1" w14:textId="77777777" w:rsidR="005845B9" w:rsidRPr="00283CE0" w:rsidRDefault="005845B9" w:rsidP="00332F2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BDC61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Тип подключения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F4076" w14:textId="171E0B60" w:rsidR="005845B9" w:rsidRPr="00FD3EDB" w:rsidRDefault="005845B9" w:rsidP="0033293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proofErr w:type="spellStart"/>
            <w:r w:rsidRPr="00283CE0">
              <w:rPr>
                <w:rFonts w:ascii="Arial Narrow" w:hAnsi="Arial Narrow" w:cs="Minion Pro"/>
                <w:sz w:val="13"/>
                <w:szCs w:val="13"/>
              </w:rPr>
              <w:t>Оптима</w:t>
            </w:r>
            <w:proofErr w:type="spellEnd"/>
            <w:r w:rsidR="00FD3EDB">
              <w:rPr>
                <w:rFonts w:ascii="Arial Narrow" w:hAnsi="Arial Narrow" w:cs="Minion Pro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 w:cs="Minion Pro"/>
                <w:sz w:val="13"/>
                <w:szCs w:val="13"/>
              </w:rPr>
              <w:t xml:space="preserve"> </w:t>
            </w:r>
            <w:r w:rsidR="00FD3EDB">
              <w:rPr>
                <w:rFonts w:ascii="Arial Narrow" w:hAnsi="Arial Narrow" w:cs="Minion Pro"/>
                <w:sz w:val="13"/>
                <w:szCs w:val="13"/>
              </w:rPr>
              <w:t>/</w:t>
            </w:r>
            <w:r w:rsidR="00FD3EDB">
              <w:t xml:space="preserve"> </w:t>
            </w:r>
            <w:r w:rsidR="00FD3EDB" w:rsidRPr="00FD3EDB">
              <w:rPr>
                <w:rFonts w:ascii="Arial Narrow" w:hAnsi="Arial Narrow" w:cs="Minion Pro"/>
                <w:sz w:val="13"/>
                <w:szCs w:val="13"/>
              </w:rPr>
              <w:t xml:space="preserve">GPON МКД </w:t>
            </w:r>
            <w:proofErr w:type="spellStart"/>
            <w:r w:rsidR="00FD3EDB" w:rsidRPr="00FD3EDB">
              <w:rPr>
                <w:rFonts w:ascii="Arial Narrow" w:hAnsi="Arial Narrow" w:cs="Minion Pro"/>
                <w:sz w:val="13"/>
                <w:szCs w:val="13"/>
              </w:rPr>
              <w:t>Оптима</w:t>
            </w:r>
            <w:proofErr w:type="spellEnd"/>
            <w:r w:rsidR="00FD3EDB" w:rsidRPr="00FD3EDB">
              <w:rPr>
                <w:rFonts w:ascii="Arial Narrow" w:hAnsi="Arial Narrow" w:cs="Minion Pro"/>
                <w:sz w:val="13"/>
                <w:szCs w:val="13"/>
              </w:rPr>
              <w:t xml:space="preserve"> </w:t>
            </w:r>
            <w:r w:rsidR="00FD3EDB">
              <w:rPr>
                <w:rFonts w:ascii="Arial Narrow" w:hAnsi="Arial Narrow" w:cs="PragmaticaCondCTT"/>
                <w:sz w:val="13"/>
                <w:szCs w:val="13"/>
              </w:rPr>
              <w:t>□ Стандарт /</w:t>
            </w:r>
            <w:r w:rsidR="00FD3EDB">
              <w:t xml:space="preserve"> </w:t>
            </w:r>
            <w:r w:rsidR="00FD3EDB" w:rsidRPr="00FD3EDB">
              <w:rPr>
                <w:rFonts w:ascii="Arial Narrow" w:hAnsi="Arial Narrow" w:cs="PragmaticaCondCTT"/>
                <w:sz w:val="13"/>
                <w:szCs w:val="13"/>
              </w:rPr>
              <w:t>GPON МКД Стандарт</w:t>
            </w:r>
            <w:r w:rsidR="00FD3EDB">
              <w:rPr>
                <w:rFonts w:ascii="Arial Narrow" w:hAnsi="Arial Narrow" w:cs="PragmaticaCondCTT"/>
                <w:sz w:val="13"/>
                <w:szCs w:val="13"/>
              </w:rPr>
              <w:t xml:space="preserve">                                     □ </w:t>
            </w:r>
            <w:r w:rsidR="00FD3EDB" w:rsidRPr="00FD3EDB">
              <w:rPr>
                <w:rFonts w:ascii="Arial Narrow" w:hAnsi="Arial Narrow" w:cs="PragmaticaCondCTT"/>
                <w:sz w:val="13"/>
                <w:szCs w:val="13"/>
              </w:rPr>
              <w:t>Стандарт плюс</w:t>
            </w:r>
            <w:r w:rsidR="0004321B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="00FD3EDB">
              <w:rPr>
                <w:rFonts w:ascii="Arial Narrow" w:hAnsi="Arial Narrow" w:cs="PragmaticaCondCTT"/>
                <w:sz w:val="13"/>
                <w:szCs w:val="13"/>
              </w:rPr>
              <w:t xml:space="preserve">                         </w:t>
            </w:r>
            <w:r w:rsidR="0004321B">
              <w:rPr>
                <w:rFonts w:ascii="Arial Narrow" w:hAnsi="Arial Narrow" w:cs="PragmaticaCondCTT"/>
                <w:sz w:val="13"/>
                <w:szCs w:val="13"/>
              </w:rPr>
              <w:t>□</w:t>
            </w:r>
            <w:r w:rsidR="00FD3EDB">
              <w:t xml:space="preserve"> </w:t>
            </w:r>
            <w:r w:rsidR="00FD3EDB" w:rsidRPr="00FD3EDB">
              <w:rPr>
                <w:rFonts w:ascii="Arial Narrow" w:hAnsi="Arial Narrow" w:cs="PragmaticaCondCTT"/>
                <w:sz w:val="13"/>
                <w:szCs w:val="13"/>
              </w:rPr>
              <w:t>Люкс</w:t>
            </w:r>
            <w:r w:rsidR="0004321B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9C818" w14:textId="4F787102" w:rsidR="005845B9" w:rsidRPr="00283CE0" w:rsidRDefault="005845B9" w:rsidP="00FD3ED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eastAsia="Calibri" w:hAnsi="Arial Narrow" w:cs="PragmaticaCondCTT"/>
                <w:sz w:val="13"/>
                <w:szCs w:val="13"/>
                <w:lang w:val="en-US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  <w:lang w:val="en-GB"/>
              </w:rPr>
              <w:t>□ 900 □ 1300</w:t>
            </w:r>
            <w:r>
              <w:rPr>
                <w:rFonts w:ascii="Arial Narrow" w:hAnsi="Arial Narrow" w:cs="PragmaticaCondCTT"/>
                <w:sz w:val="13"/>
                <w:szCs w:val="13"/>
              </w:rPr>
              <w:t xml:space="preserve">        </w:t>
            </w:r>
            <w:r w:rsidRPr="00283CE0">
              <w:rPr>
                <w:rFonts w:ascii="Arial Narrow" w:hAnsi="Arial Narrow" w:cs="PragmaticaCondCTT"/>
                <w:sz w:val="13"/>
                <w:szCs w:val="13"/>
                <w:lang w:val="en-GB"/>
              </w:rPr>
              <w:t xml:space="preserve"> □ </w:t>
            </w:r>
            <w:r w:rsidR="008B10D9">
              <w:rPr>
                <w:rFonts w:ascii="Arial Narrow" w:hAnsi="Arial Narrow" w:cs="PragmaticaCondCTT"/>
                <w:sz w:val="13"/>
                <w:szCs w:val="13"/>
              </w:rPr>
              <w:t>1</w:t>
            </w:r>
            <w:r w:rsidR="00FD3EDB">
              <w:rPr>
                <w:rFonts w:ascii="Arial Narrow" w:hAnsi="Arial Narrow" w:cs="PragmaticaCondCTT"/>
                <w:sz w:val="13"/>
                <w:szCs w:val="13"/>
              </w:rPr>
              <w:t>6</w:t>
            </w:r>
            <w:r w:rsidR="008B10D9">
              <w:rPr>
                <w:rFonts w:ascii="Arial Narrow" w:hAnsi="Arial Narrow" w:cs="PragmaticaCondCTT"/>
                <w:sz w:val="13"/>
                <w:szCs w:val="13"/>
              </w:rPr>
              <w:t>00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 w:cs="PragmaticaCondCTT"/>
                <w:sz w:val="13"/>
                <w:szCs w:val="13"/>
                <w:lang w:val="en-GB"/>
              </w:rPr>
              <w:t xml:space="preserve">□ </w:t>
            </w:r>
            <w:r w:rsidR="00FD3EDB">
              <w:rPr>
                <w:rFonts w:ascii="Arial Narrow" w:hAnsi="Arial Narrow" w:cs="PragmaticaCondCTT"/>
                <w:sz w:val="13"/>
                <w:szCs w:val="13"/>
              </w:rPr>
              <w:t>2</w:t>
            </w:r>
            <w:r w:rsidR="008B10D9">
              <w:rPr>
                <w:rFonts w:ascii="Arial Narrow" w:hAnsi="Arial Narrow" w:cs="PragmaticaCondCTT"/>
                <w:sz w:val="13"/>
                <w:szCs w:val="13"/>
              </w:rPr>
              <w:t>000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CDA6" w14:textId="77777777" w:rsidR="005845B9" w:rsidRPr="00283CE0" w:rsidRDefault="005845B9" w:rsidP="000C07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  <w:lang w:val="en-GB"/>
              </w:rPr>
            </w:pPr>
          </w:p>
        </w:tc>
      </w:tr>
      <w:tr w:rsidR="00E8289D" w:rsidRPr="00283CE0" w14:paraId="42AD9480" w14:textId="108F35B2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8A4E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B8EA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Оборудование, передаваемое Абоненту: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FB609" w14:textId="77777777" w:rsidR="005845B9" w:rsidRDefault="005845B9" w:rsidP="00946E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  <w:lang w:val="en-US"/>
              </w:rPr>
            </w:pP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 xml:space="preserve">□  </w:t>
            </w:r>
            <w:r w:rsidRPr="00283CE0">
              <w:rPr>
                <w:rFonts w:ascii="Arial Narrow" w:hAnsi="Arial Narrow" w:cs="Minion Pro"/>
                <w:sz w:val="13"/>
                <w:szCs w:val="13"/>
                <w:lang w:val="en-US"/>
              </w:rPr>
              <w:t xml:space="preserve">Wi-Fi TP-Link Archer </w:t>
            </w: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 xml:space="preserve"> </w:t>
            </w:r>
            <w:r w:rsidRPr="00283CE0">
              <w:rPr>
                <w:rFonts w:ascii="Arial Narrow" w:hAnsi="Arial Narrow" w:cs="Minion Pro"/>
                <w:sz w:val="13"/>
                <w:szCs w:val="13"/>
                <w:lang w:val="en-US"/>
              </w:rPr>
              <w:t xml:space="preserve">EC220 </w:t>
            </w:r>
            <w:r>
              <w:rPr>
                <w:rFonts w:ascii="Arial Narrow" w:hAnsi="Arial Narrow" w:cs="Minion Pro"/>
                <w:sz w:val="13"/>
                <w:szCs w:val="13"/>
                <w:lang w:val="en-US"/>
              </w:rPr>
              <w:t xml:space="preserve"> </w:t>
            </w: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 xml:space="preserve">□  </w:t>
            </w:r>
            <w:r w:rsidRPr="001060D1">
              <w:rPr>
                <w:rFonts w:ascii="Arial Narrow" w:hAnsi="Arial Narrow" w:cs="Minion Pro"/>
                <w:sz w:val="13"/>
                <w:szCs w:val="13"/>
                <w:lang w:val="en-US"/>
              </w:rPr>
              <w:t>D-Link DIR 842</w:t>
            </w:r>
          </w:p>
          <w:p w14:paraId="7827469E" w14:textId="24F490EB" w:rsidR="005845B9" w:rsidRPr="00283CE0" w:rsidRDefault="005845B9" w:rsidP="009A350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  <w:lang w:val="en-US"/>
              </w:rPr>
            </w:pP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 xml:space="preserve">□ </w:t>
            </w:r>
            <w:r w:rsidRPr="001060D1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>D-Link Dir X1530</w:t>
            </w:r>
            <w:r w:rsidRPr="009A3508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 xml:space="preserve"> </w:t>
            </w:r>
            <w:r w:rsidR="00FD3EDB" w:rsidRPr="00375F7B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 xml:space="preserve">                     </w:t>
            </w: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 xml:space="preserve">□ </w:t>
            </w:r>
            <w:r w:rsidRPr="00283CE0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>D-Link DIR-2150</w:t>
            </w:r>
            <w:r w:rsidR="00375F7B" w:rsidRPr="00375F7B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 xml:space="preserve">         </w:t>
            </w:r>
            <w:r w:rsidR="00375F7B" w:rsidRPr="00283CE0">
              <w:rPr>
                <w:rFonts w:ascii="Arial Narrow" w:hAnsi="Arial Narrow"/>
                <w:sz w:val="13"/>
                <w:szCs w:val="13"/>
                <w:lang w:val="en-US"/>
              </w:rPr>
              <w:t>□</w:t>
            </w:r>
            <w:r w:rsidR="00375F7B">
              <w:rPr>
                <w:lang w:val="en-US"/>
              </w:rPr>
              <w:t xml:space="preserve"> </w:t>
            </w:r>
            <w:bookmarkStart w:id="0" w:name="_GoBack"/>
            <w:bookmarkEnd w:id="0"/>
            <w:r w:rsidR="00375F7B" w:rsidRPr="00375F7B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>GPON</w:t>
            </w:r>
            <w:r w:rsidR="00375F7B" w:rsidRPr="00375F7B">
              <w:rPr>
                <w:lang w:val="en-US"/>
              </w:rPr>
              <w:t xml:space="preserve"> </w:t>
            </w:r>
            <w:r w:rsidR="00375F7B" w:rsidRPr="00375F7B">
              <w:rPr>
                <w:rFonts w:ascii="Arial Narrow" w:hAnsi="Arial Narrow" w:cs="Minion Pro"/>
                <w:bCs/>
                <w:kern w:val="16"/>
                <w:sz w:val="13"/>
                <w:szCs w:val="13"/>
                <w:lang w:val="en-US"/>
              </w:rPr>
              <w:t>TP-Link XC220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FF50" w14:textId="40D3BEEA" w:rsidR="005845B9" w:rsidRPr="00283CE0" w:rsidRDefault="005845B9" w:rsidP="002D610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  <w:lang w:val="en-US"/>
              </w:rPr>
            </w:pPr>
            <w:r w:rsidRPr="00A043DA">
              <w:rPr>
                <w:rFonts w:ascii="Arial Narrow" w:hAnsi="Arial Narrow"/>
                <w:sz w:val="13"/>
                <w:szCs w:val="13"/>
                <w:lang w:val="en-US"/>
              </w:rPr>
              <w:t xml:space="preserve"> </w:t>
            </w:r>
            <w:r w:rsidR="002D6100">
              <w:rPr>
                <w:rFonts w:ascii="Arial Narrow" w:hAnsi="Arial Narrow"/>
                <w:sz w:val="13"/>
                <w:szCs w:val="13"/>
              </w:rPr>
              <w:t>по ценам Оператора связи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9FB7" w14:textId="77777777" w:rsidR="005845B9" w:rsidRPr="00A043DA" w:rsidRDefault="005845B9" w:rsidP="00970C4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</w:p>
        </w:tc>
      </w:tr>
      <w:tr w:rsidR="00E8289D" w:rsidRPr="00283CE0" w14:paraId="728DEA62" w14:textId="15FB1636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D6D5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0C652C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Тип передачи оборудования Абоненту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220E0" w14:textId="77777777" w:rsidR="005845B9" w:rsidRPr="0038760D" w:rsidRDefault="005845B9" w:rsidP="003876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□ в собственность</w:t>
            </w:r>
            <w:r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 xml:space="preserve">рассрочку 12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 xml:space="preserve">рассрочку 24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>аренду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40DAF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CA37" w14:textId="77777777" w:rsidR="005845B9" w:rsidRPr="00283CE0" w:rsidRDefault="005845B9" w:rsidP="002672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</w:tr>
      <w:tr w:rsidR="00E8289D" w:rsidRPr="00283CE0" w14:paraId="3C9FDC67" w14:textId="134D8D74" w:rsidTr="00E8289D">
        <w:trPr>
          <w:gridAfter w:val="3"/>
          <w:wAfter w:w="2693" w:type="dxa"/>
          <w:trHeight w:val="20"/>
        </w:trPr>
        <w:tc>
          <w:tcPr>
            <w:tcW w:w="1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659C86" w14:textId="13AF4851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b/>
                <w:sz w:val="13"/>
                <w:szCs w:val="13"/>
              </w:rPr>
            </w:pPr>
            <w:r w:rsidRPr="00283CE0">
              <w:rPr>
                <w:rFonts w:ascii="Arial Narrow" w:hAnsi="Arial Narrow"/>
                <w:b/>
                <w:sz w:val="13"/>
                <w:szCs w:val="13"/>
              </w:rPr>
              <w:t xml:space="preserve">□ Услуга </w:t>
            </w:r>
            <w:r w:rsidRPr="005845B9">
              <w:rPr>
                <w:rFonts w:ascii="Arial Narrow" w:hAnsi="Arial Narrow"/>
                <w:b/>
                <w:sz w:val="13"/>
                <w:szCs w:val="13"/>
              </w:rPr>
              <w:t>Предоставление доступа к услуг</w:t>
            </w:r>
            <w:r>
              <w:rPr>
                <w:rFonts w:ascii="Arial Narrow" w:hAnsi="Arial Narrow"/>
                <w:b/>
                <w:sz w:val="13"/>
                <w:szCs w:val="13"/>
              </w:rPr>
              <w:t>ам</w:t>
            </w:r>
            <w:r w:rsidRPr="005845B9">
              <w:rPr>
                <w:rFonts w:ascii="Arial Narrow" w:hAnsi="Arial Narrow"/>
                <w:b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/>
                <w:b/>
                <w:sz w:val="13"/>
                <w:szCs w:val="13"/>
              </w:rPr>
              <w:t xml:space="preserve">цифрового кабельного телевидения «Дом.ru </w:t>
            </w:r>
            <w:r w:rsidRPr="00283CE0">
              <w:rPr>
                <w:rFonts w:ascii="Arial Narrow" w:hAnsi="Arial Narrow"/>
                <w:b/>
                <w:sz w:val="13"/>
                <w:szCs w:val="13"/>
                <w:lang w:val="en-US"/>
              </w:rPr>
              <w:t>TV</w:t>
            </w:r>
            <w:r w:rsidRPr="00283CE0">
              <w:rPr>
                <w:rFonts w:ascii="Arial Narrow" w:hAnsi="Arial Narrow"/>
                <w:b/>
                <w:sz w:val="13"/>
                <w:szCs w:val="13"/>
              </w:rPr>
              <w:t>. Центр домашних развлечений»</w:t>
            </w:r>
            <w:r>
              <w:rPr>
                <w:rFonts w:ascii="Arial Narrow" w:hAnsi="Arial Narrow"/>
                <w:b/>
                <w:sz w:val="13"/>
                <w:szCs w:val="13"/>
              </w:rPr>
              <w:t>/ Интерактивного телевидения</w:t>
            </w:r>
          </w:p>
          <w:p w14:paraId="5A32A24F" w14:textId="77777777" w:rsidR="005845B9" w:rsidRDefault="005845B9" w:rsidP="007A7B7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  <w:p w14:paraId="6389A489" w14:textId="467611C9" w:rsidR="005845B9" w:rsidRPr="007A7B76" w:rsidRDefault="005845B9" w:rsidP="007A7B7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7A14EE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Тип подключения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1BD4A" w14:textId="77777777" w:rsidR="005845B9" w:rsidRPr="00283CE0" w:rsidRDefault="005845B9" w:rsidP="007A7B7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□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proofErr w:type="spellStart"/>
            <w:r w:rsidRPr="00283CE0">
              <w:rPr>
                <w:rFonts w:ascii="Arial Narrow" w:hAnsi="Arial Narrow" w:cs="PragmaticaCondCTT"/>
                <w:sz w:val="13"/>
                <w:szCs w:val="13"/>
              </w:rPr>
              <w:t>Mини</w:t>
            </w:r>
            <w:proofErr w:type="spellEnd"/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IP   </w:t>
            </w:r>
            <w:r w:rsidRPr="00283CE0">
              <w:rPr>
                <w:rFonts w:ascii="Arial Narrow" w:hAnsi="Arial Narrow"/>
                <w:sz w:val="13"/>
                <w:szCs w:val="13"/>
              </w:rPr>
              <w:t>□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Доступ предоставлен ранее                                                   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6A7" w14:textId="77777777" w:rsidR="005845B9" w:rsidRPr="00283CE0" w:rsidRDefault="005845B9" w:rsidP="007A7B76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pacing w:val="2"/>
                <w:sz w:val="13"/>
                <w:szCs w:val="13"/>
                <w:lang w:val="en-GB"/>
              </w:rPr>
              <w:t>□</w:t>
            </w:r>
            <w:r w:rsidRPr="00283CE0">
              <w:rPr>
                <w:rFonts w:ascii="Arial Narrow" w:hAnsi="Arial Narrow" w:cs="PragmaticaCondCTT"/>
                <w:spacing w:val="2"/>
                <w:sz w:val="13"/>
                <w:szCs w:val="13"/>
                <w:lang w:val="en-GB"/>
              </w:rPr>
              <w:t xml:space="preserve"> </w:t>
            </w:r>
            <w:r w:rsidRPr="00283CE0">
              <w:rPr>
                <w:rFonts w:ascii="Arial Narrow" w:hAnsi="Arial Narrow" w:cs="PragmaticaCondCTT"/>
                <w:spacing w:val="2"/>
                <w:sz w:val="13"/>
                <w:szCs w:val="13"/>
                <w:lang w:val="en-US"/>
              </w:rPr>
              <w:t>1000</w:t>
            </w:r>
            <w:r w:rsidRPr="00283CE0">
              <w:rPr>
                <w:rFonts w:ascii="Arial Narrow" w:hAnsi="Arial Narrow" w:cs="PragmaticaCondCTT"/>
                <w:spacing w:val="2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5D14" w14:textId="77777777" w:rsidR="005845B9" w:rsidRPr="00283CE0" w:rsidRDefault="005845B9" w:rsidP="007A7B76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pacing w:val="2"/>
                <w:sz w:val="13"/>
                <w:szCs w:val="13"/>
                <w:lang w:val="en-GB"/>
              </w:rPr>
            </w:pPr>
          </w:p>
        </w:tc>
      </w:tr>
      <w:tr w:rsidR="00E8289D" w:rsidRPr="00283CE0" w14:paraId="56E41F27" w14:textId="0A579C1D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D73F4C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A42551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Оборудование, передаваемое Абоненту: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850C" w14:textId="77777777" w:rsidR="005845B9" w:rsidRPr="00B62A47" w:rsidRDefault="005845B9" w:rsidP="00AC659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proofErr w:type="gramStart"/>
            <w:r w:rsidRPr="00B62A47">
              <w:rPr>
                <w:rFonts w:ascii="Arial Narrow" w:hAnsi="Arial Narrow"/>
                <w:sz w:val="13"/>
                <w:szCs w:val="13"/>
              </w:rPr>
              <w:t xml:space="preserve">□  </w:t>
            </w:r>
            <w:proofErr w:type="spellStart"/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>Movix</w:t>
            </w:r>
            <w:proofErr w:type="spellEnd"/>
            <w:proofErr w:type="gramEnd"/>
            <w:r w:rsidRPr="00B62A47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>Pro</w:t>
            </w:r>
            <w:r w:rsidRPr="00B62A47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/>
                <w:sz w:val="13"/>
                <w:szCs w:val="13"/>
                <w:lang w:val="en-US"/>
              </w:rPr>
              <w:t>Voice</w:t>
            </w:r>
          </w:p>
          <w:p w14:paraId="7A54D122" w14:textId="77777777" w:rsidR="005845B9" w:rsidRPr="00B62A47" w:rsidRDefault="005845B9" w:rsidP="00AC659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proofErr w:type="gramStart"/>
            <w:r w:rsidRPr="00B62A47">
              <w:rPr>
                <w:rFonts w:ascii="Arial Narrow" w:hAnsi="Arial Narrow"/>
                <w:sz w:val="13"/>
                <w:szCs w:val="13"/>
              </w:rPr>
              <w:t xml:space="preserve">□  </w:t>
            </w:r>
            <w:proofErr w:type="spellStart"/>
            <w:r>
              <w:rPr>
                <w:rFonts w:ascii="Arial Narrow" w:hAnsi="Arial Narrow"/>
                <w:sz w:val="13"/>
                <w:szCs w:val="13"/>
                <w:lang w:val="en-US"/>
              </w:rPr>
              <w:t>Movix</w:t>
            </w:r>
            <w:proofErr w:type="spellEnd"/>
            <w:proofErr w:type="gramEnd"/>
            <w:r w:rsidRPr="00B62A47">
              <w:rPr>
                <w:rFonts w:ascii="Arial Narrow" w:hAnsi="Arial Narrow"/>
                <w:sz w:val="13"/>
                <w:szCs w:val="13"/>
              </w:rPr>
              <w:t xml:space="preserve"> </w:t>
            </w:r>
            <w:r>
              <w:rPr>
                <w:rFonts w:ascii="Arial Narrow" w:hAnsi="Arial Narrow"/>
                <w:sz w:val="13"/>
                <w:szCs w:val="13"/>
                <w:lang w:val="en-US"/>
              </w:rPr>
              <w:t>Go</w:t>
            </w:r>
          </w:p>
          <w:p w14:paraId="22E7F2E6" w14:textId="77777777" w:rsidR="005845B9" w:rsidRPr="00856276" w:rsidRDefault="005845B9" w:rsidP="00C860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B62A47">
              <w:rPr>
                <w:rFonts w:ascii="Arial Narrow" w:hAnsi="Arial Narrow"/>
                <w:sz w:val="13"/>
                <w:szCs w:val="13"/>
              </w:rPr>
              <w:t xml:space="preserve">□  </w:t>
            </w:r>
            <w:r>
              <w:rPr>
                <w:rFonts w:ascii="Arial Narrow" w:hAnsi="Arial Narrow"/>
                <w:sz w:val="13"/>
                <w:szCs w:val="13"/>
              </w:rPr>
              <w:t xml:space="preserve">Абонентский терминал </w:t>
            </w:r>
            <w:r>
              <w:rPr>
                <w:rFonts w:ascii="Arial Narrow" w:hAnsi="Arial Narrow"/>
                <w:sz w:val="13"/>
                <w:szCs w:val="13"/>
                <w:lang w:val="en-US"/>
              </w:rPr>
              <w:t>NV</w:t>
            </w:r>
            <w:r w:rsidRPr="00B62A47">
              <w:rPr>
                <w:rFonts w:ascii="Arial Narrow" w:hAnsi="Arial Narrow"/>
                <w:sz w:val="13"/>
                <w:szCs w:val="13"/>
              </w:rPr>
              <w:t>-711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18AB" w14:textId="6FE5A529" w:rsidR="005845B9" w:rsidRPr="00283CE0" w:rsidRDefault="005845B9" w:rsidP="002D610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B62A47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="002D6100" w:rsidRPr="002D6100">
              <w:rPr>
                <w:rFonts w:ascii="Arial Narrow" w:hAnsi="Arial Narrow" w:cs="PragmaticaCondCTT"/>
                <w:sz w:val="13"/>
                <w:szCs w:val="13"/>
              </w:rPr>
              <w:t xml:space="preserve">по </w:t>
            </w:r>
            <w:r w:rsidR="002D6100">
              <w:rPr>
                <w:rFonts w:ascii="Arial Narrow" w:hAnsi="Arial Narrow" w:cs="PragmaticaCondCTT"/>
                <w:sz w:val="13"/>
                <w:szCs w:val="13"/>
              </w:rPr>
              <w:t>цен</w:t>
            </w:r>
            <w:r w:rsidR="002D6100" w:rsidRPr="002D6100">
              <w:rPr>
                <w:rFonts w:ascii="Arial Narrow" w:hAnsi="Arial Narrow" w:cs="PragmaticaCondCTT"/>
                <w:sz w:val="13"/>
                <w:szCs w:val="13"/>
              </w:rPr>
              <w:t>ам Оператора связи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C1D3" w14:textId="77777777" w:rsidR="005845B9" w:rsidRPr="00B62A47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</w:tr>
      <w:tr w:rsidR="00E8289D" w:rsidRPr="00283CE0" w14:paraId="5242241A" w14:textId="2A74ABD2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8BFC81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629276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Тип передачи оборудования Абоненту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9C283" w14:textId="77777777" w:rsidR="005845B9" w:rsidRPr="00283CE0" w:rsidRDefault="005845B9" w:rsidP="00C860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□ в собственность</w:t>
            </w:r>
            <w:r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 xml:space="preserve">рассрочку 6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 xml:space="preserve">рассрочку 12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 xml:space="preserve">рассрочку 24 </w:t>
            </w:r>
            <w:r w:rsidRPr="00283CE0">
              <w:rPr>
                <w:rFonts w:ascii="Arial Narrow" w:hAnsi="Arial Narrow"/>
                <w:sz w:val="13"/>
                <w:szCs w:val="13"/>
              </w:rPr>
              <w:t xml:space="preserve">□ в </w:t>
            </w:r>
            <w:r>
              <w:rPr>
                <w:rFonts w:ascii="Arial Narrow" w:hAnsi="Arial Narrow"/>
                <w:sz w:val="13"/>
                <w:szCs w:val="13"/>
              </w:rPr>
              <w:t>аренду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E8FE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6DE8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</w:tr>
      <w:tr w:rsidR="00E8289D" w:rsidRPr="00283CE0" w14:paraId="2B74C659" w14:textId="1AB53639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CC64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00F517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Количество телеприемников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7483F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9160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F37D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</w:tr>
      <w:tr w:rsidR="00E8289D" w:rsidRPr="00283CE0" w14:paraId="661B77F0" w14:textId="27A2C087" w:rsidTr="00E8289D">
        <w:trPr>
          <w:gridAfter w:val="3"/>
          <w:wAfter w:w="2693" w:type="dxa"/>
          <w:trHeight w:val="20"/>
        </w:trPr>
        <w:tc>
          <w:tcPr>
            <w:tcW w:w="198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9EA2032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b/>
                <w:sz w:val="13"/>
                <w:szCs w:val="13"/>
              </w:rPr>
            </w:pPr>
            <w:r>
              <w:rPr>
                <w:rFonts w:ascii="Arial Narrow" w:hAnsi="Arial Narrow" w:cs="Minion Pro"/>
                <w:b/>
                <w:sz w:val="13"/>
                <w:szCs w:val="13"/>
              </w:rPr>
              <w:t xml:space="preserve">□ Услуга </w:t>
            </w:r>
            <w:r w:rsidRPr="00283CE0">
              <w:rPr>
                <w:rFonts w:ascii="Arial Narrow" w:hAnsi="Arial Narrow" w:cs="Minion Pro"/>
                <w:b/>
                <w:sz w:val="13"/>
                <w:szCs w:val="13"/>
              </w:rPr>
              <w:t>«</w:t>
            </w:r>
            <w:r>
              <w:rPr>
                <w:rFonts w:ascii="Arial Narrow" w:hAnsi="Arial Narrow" w:cs="Minion Pro"/>
                <w:b/>
                <w:sz w:val="13"/>
                <w:szCs w:val="13"/>
              </w:rPr>
              <w:t>Видеоконтроль</w:t>
            </w:r>
            <w:r w:rsidRPr="00283CE0">
              <w:rPr>
                <w:rFonts w:ascii="Arial Narrow" w:hAnsi="Arial Narrow" w:cs="Minion Pro"/>
                <w:b/>
                <w:sz w:val="13"/>
                <w:szCs w:val="13"/>
              </w:rPr>
              <w:t xml:space="preserve">» </w:t>
            </w:r>
          </w:p>
          <w:p w14:paraId="65E1EC2A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2DE478" w14:textId="77777777" w:rsidR="005845B9" w:rsidRPr="00283CE0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Тип подключения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2A7F0" w14:textId="77777777" w:rsidR="005845B9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□</w:t>
            </w:r>
            <w:r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133A99">
              <w:rPr>
                <w:rFonts w:ascii="Arial Narrow" w:hAnsi="Arial Narrow"/>
                <w:sz w:val="13"/>
                <w:szCs w:val="13"/>
              </w:rPr>
              <w:t>Доставка и подключение домашней камеры</w:t>
            </w:r>
            <w:r>
              <w:rPr>
                <w:rFonts w:ascii="Arial Narrow" w:hAnsi="Arial Narrow"/>
                <w:sz w:val="13"/>
                <w:szCs w:val="13"/>
              </w:rPr>
              <w:t xml:space="preserve"> </w:t>
            </w:r>
          </w:p>
          <w:p w14:paraId="49115B95" w14:textId="77777777" w:rsidR="005845B9" w:rsidRPr="00983707" w:rsidRDefault="005845B9" w:rsidP="00283CE0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□</w:t>
            </w:r>
            <w:r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133A99">
              <w:rPr>
                <w:rFonts w:ascii="Arial Narrow" w:hAnsi="Arial Narrow"/>
                <w:sz w:val="13"/>
                <w:szCs w:val="13"/>
              </w:rPr>
              <w:t>Доставка и подключение внешней камеры (подъезд)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4237" w14:textId="77777777" w:rsidR="005845B9" w:rsidRDefault="005845B9" w:rsidP="00AC6593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  <w:p w14:paraId="443FFEB6" w14:textId="77777777" w:rsidR="005845B9" w:rsidRPr="00283CE0" w:rsidRDefault="005845B9" w:rsidP="00AC6593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r>
              <w:rPr>
                <w:rFonts w:ascii="Arial Narrow" w:hAnsi="Arial Narrow" w:cs="PragmaticaCondCTT"/>
                <w:sz w:val="13"/>
                <w:szCs w:val="13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C4C6" w14:textId="77777777" w:rsidR="005845B9" w:rsidRDefault="005845B9" w:rsidP="00AC6593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</w:tr>
      <w:tr w:rsidR="00E8289D" w:rsidRPr="00283CE0" w14:paraId="525F4767" w14:textId="6349AF94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D51AA3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6BC0FE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Оборудование, передаваемое Абоненту: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7D20C" w14:textId="77777777" w:rsidR="005845B9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983707">
              <w:rPr>
                <w:rFonts w:ascii="Arial Narrow" w:hAnsi="Arial Narrow" w:cs="Minion Pro"/>
                <w:sz w:val="13"/>
                <w:szCs w:val="13"/>
              </w:rPr>
              <w:t>□</w:t>
            </w:r>
            <w:r w:rsidRPr="008F483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83707">
              <w:rPr>
                <w:rFonts w:ascii="Arial Narrow" w:hAnsi="Arial Narrow" w:cs="Minion Pro"/>
                <w:sz w:val="13"/>
                <w:szCs w:val="13"/>
              </w:rPr>
              <w:t>Оборудование для Видеоконтроля (</w:t>
            </w:r>
            <w:proofErr w:type="spellStart"/>
            <w:r w:rsidRPr="002B5DEC">
              <w:rPr>
                <w:rFonts w:ascii="Arial Narrow" w:hAnsi="Arial Narrow" w:cs="Minion Pro"/>
                <w:sz w:val="13"/>
                <w:szCs w:val="13"/>
              </w:rPr>
              <w:t>Dahua</w:t>
            </w:r>
            <w:proofErr w:type="spellEnd"/>
            <w:r w:rsidRPr="002B5DEC">
              <w:rPr>
                <w:rFonts w:ascii="Arial Narrow" w:hAnsi="Arial Narrow" w:cs="Minion Pro"/>
                <w:sz w:val="13"/>
                <w:szCs w:val="13"/>
              </w:rPr>
              <w:t xml:space="preserve"> IMOU </w:t>
            </w:r>
            <w:proofErr w:type="spellStart"/>
            <w:r w:rsidRPr="002B5DEC">
              <w:rPr>
                <w:rFonts w:ascii="Arial Narrow" w:hAnsi="Arial Narrow" w:cs="Minion Pro"/>
                <w:sz w:val="13"/>
                <w:szCs w:val="13"/>
              </w:rPr>
              <w:t>Cue</w:t>
            </w:r>
            <w:proofErr w:type="spellEnd"/>
            <w:r w:rsidRPr="002B5DEC">
              <w:rPr>
                <w:rFonts w:ascii="Arial Narrow" w:hAnsi="Arial Narrow" w:cs="Minion Pro"/>
                <w:sz w:val="13"/>
                <w:szCs w:val="13"/>
              </w:rPr>
              <w:t xml:space="preserve"> 2 (IPC-C22EP-imou)</w:t>
            </w:r>
            <w:r>
              <w:rPr>
                <w:rFonts w:ascii="Arial Narrow" w:hAnsi="Arial Narrow" w:cs="Minion Pro"/>
                <w:sz w:val="13"/>
                <w:szCs w:val="13"/>
              </w:rPr>
              <w:t xml:space="preserve"> </w:t>
            </w:r>
          </w:p>
          <w:p w14:paraId="6AA20746" w14:textId="77777777" w:rsidR="005845B9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983707">
              <w:rPr>
                <w:rFonts w:ascii="Arial Narrow" w:hAnsi="Arial Narrow" w:cs="Minion Pro"/>
                <w:sz w:val="13"/>
                <w:szCs w:val="13"/>
              </w:rPr>
              <w:t xml:space="preserve">□ Оборудование для Видеоконтроля (OMNY BASE </w:t>
            </w:r>
            <w:proofErr w:type="spellStart"/>
            <w:r w:rsidRPr="00983707">
              <w:rPr>
                <w:rFonts w:ascii="Arial Narrow" w:hAnsi="Arial Narrow" w:cs="Minion Pro"/>
                <w:sz w:val="13"/>
                <w:szCs w:val="13"/>
              </w:rPr>
              <w:t>mini</w:t>
            </w:r>
            <w:proofErr w:type="spellEnd"/>
            <w:r>
              <w:rPr>
                <w:rFonts w:ascii="Arial Narrow" w:hAnsi="Arial Narrow" w:cs="Minion Pro"/>
                <w:sz w:val="13"/>
                <w:szCs w:val="13"/>
              </w:rPr>
              <w:t xml:space="preserve"> </w:t>
            </w:r>
            <w:proofErr w:type="spellStart"/>
            <w:r w:rsidRPr="00983707">
              <w:rPr>
                <w:rFonts w:ascii="Arial Narrow" w:hAnsi="Arial Narrow" w:cs="Minion Pro"/>
                <w:sz w:val="13"/>
                <w:szCs w:val="13"/>
              </w:rPr>
              <w:t>Bullet</w:t>
            </w:r>
            <w:proofErr w:type="spellEnd"/>
            <w:r w:rsidRPr="00983707">
              <w:rPr>
                <w:rFonts w:ascii="Arial Narrow" w:hAnsi="Arial Narrow" w:cs="Minion Pro"/>
                <w:sz w:val="13"/>
                <w:szCs w:val="13"/>
              </w:rPr>
              <w:t>/</w:t>
            </w:r>
            <w:proofErr w:type="spellStart"/>
            <w:r w:rsidRPr="00983707">
              <w:rPr>
                <w:rFonts w:ascii="Arial Narrow" w:hAnsi="Arial Narrow" w:cs="Minion Pro"/>
                <w:sz w:val="13"/>
                <w:szCs w:val="13"/>
              </w:rPr>
              <w:t>miniDome</w:t>
            </w:r>
            <w:proofErr w:type="spellEnd"/>
            <w:r w:rsidRPr="00983707">
              <w:rPr>
                <w:rFonts w:ascii="Arial Narrow" w:hAnsi="Arial Narrow" w:cs="Minion Pro"/>
                <w:sz w:val="13"/>
                <w:szCs w:val="13"/>
              </w:rPr>
              <w:t xml:space="preserve">) </w:t>
            </w:r>
          </w:p>
          <w:p w14:paraId="64FDFE5D" w14:textId="77777777" w:rsidR="005845B9" w:rsidRPr="008F483D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Minion Pro"/>
                <w:sz w:val="16"/>
                <w:szCs w:val="16"/>
              </w:rPr>
            </w:pPr>
            <w:r w:rsidRPr="00983707">
              <w:rPr>
                <w:rFonts w:ascii="Arial Narrow" w:hAnsi="Arial Narrow" w:cs="Minion Pro"/>
                <w:sz w:val="13"/>
                <w:szCs w:val="13"/>
              </w:rPr>
              <w:t xml:space="preserve">□ Оборудование для Видеоконтроля (Инжектор POE </w:t>
            </w:r>
            <w:proofErr w:type="spellStart"/>
            <w:r w:rsidRPr="00983707">
              <w:rPr>
                <w:rFonts w:ascii="Arial Narrow" w:hAnsi="Arial Narrow" w:cs="Minion Pro"/>
                <w:sz w:val="13"/>
                <w:szCs w:val="13"/>
              </w:rPr>
              <w:t>Tenda</w:t>
            </w:r>
            <w:proofErr w:type="spellEnd"/>
            <w:r w:rsidRPr="00983707">
              <w:rPr>
                <w:rFonts w:ascii="Arial Narrow" w:hAnsi="Arial Narrow" w:cs="Minion Pro"/>
                <w:sz w:val="13"/>
                <w:szCs w:val="13"/>
              </w:rPr>
              <w:t xml:space="preserve"> PoE15F)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0AFC" w14:textId="75A627FC" w:rsidR="005845B9" w:rsidRPr="00283CE0" w:rsidRDefault="002D6100" w:rsidP="002D6100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>
              <w:t xml:space="preserve"> </w:t>
            </w:r>
            <w:r w:rsidRPr="002D6100">
              <w:rPr>
                <w:rFonts w:ascii="Arial Narrow" w:hAnsi="Arial Narrow" w:cs="PragmaticaCondCTT"/>
                <w:sz w:val="13"/>
                <w:szCs w:val="13"/>
              </w:rPr>
              <w:t xml:space="preserve">по </w:t>
            </w:r>
            <w:r>
              <w:rPr>
                <w:rFonts w:ascii="Arial Narrow" w:hAnsi="Arial Narrow" w:cs="PragmaticaCondCTT"/>
                <w:sz w:val="13"/>
                <w:szCs w:val="13"/>
              </w:rPr>
              <w:t>цен</w:t>
            </w:r>
            <w:r w:rsidRPr="002D6100">
              <w:rPr>
                <w:rFonts w:ascii="Arial Narrow" w:hAnsi="Arial Narrow" w:cs="PragmaticaCondCTT"/>
                <w:sz w:val="13"/>
                <w:szCs w:val="13"/>
              </w:rPr>
              <w:t>ам Оператора связи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9DD4" w14:textId="77777777" w:rsidR="005845B9" w:rsidRPr="00283CE0" w:rsidRDefault="005845B9" w:rsidP="007667F0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</w:tr>
      <w:tr w:rsidR="00E8289D" w:rsidRPr="00283CE0" w14:paraId="0D1E4EA6" w14:textId="1670986C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431CCD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4AAE8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>Тип передачи оборудования Абоненту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D563B" w14:textId="77777777" w:rsidR="005845B9" w:rsidRPr="00983707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983707">
              <w:rPr>
                <w:rFonts w:ascii="Arial Narrow" w:hAnsi="Arial Narrow"/>
                <w:sz w:val="13"/>
                <w:szCs w:val="13"/>
              </w:rPr>
              <w:t>□ Собственность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E801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28DE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</w:tr>
      <w:tr w:rsidR="00E8289D" w:rsidRPr="00283CE0" w14:paraId="592336D7" w14:textId="66F0D158" w:rsidTr="00E8289D">
        <w:trPr>
          <w:gridAfter w:val="3"/>
          <w:wAfter w:w="2693" w:type="dxa"/>
          <w:trHeight w:val="20"/>
        </w:trPr>
        <w:tc>
          <w:tcPr>
            <w:tcW w:w="1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F970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D344C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>Количество видеокамер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C360E" w14:textId="77777777" w:rsidR="005845B9" w:rsidRPr="00983707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ind w:left="38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8709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112F" w14:textId="77777777" w:rsidR="005845B9" w:rsidRPr="00283CE0" w:rsidRDefault="005845B9" w:rsidP="00983707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</w:tr>
      <w:tr w:rsidR="00856276" w:rsidRPr="00283CE0" w14:paraId="28E48AE0" w14:textId="614C0759" w:rsidTr="00946B7B">
        <w:trPr>
          <w:gridAfter w:val="3"/>
          <w:wAfter w:w="2693" w:type="dxa"/>
          <w:trHeight w:val="18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BB664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Услуги связи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0DD76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>Наименование тарифного плана (нужное отметить):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A5ACD8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>Абонентская плата по выбранной акции (руб.)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3CC2C1EA" w14:textId="2C8BC20A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>
              <w:rPr>
                <w:rFonts w:ascii="Arial Narrow" w:hAnsi="Arial Narrow" w:cs="PragmaticaCondCTT"/>
                <w:sz w:val="13"/>
                <w:szCs w:val="13"/>
              </w:rPr>
              <w:t>Плата по акции (руб.)</w:t>
            </w:r>
          </w:p>
        </w:tc>
      </w:tr>
      <w:tr w:rsidR="00856276" w:rsidRPr="00283CE0" w14:paraId="59D08D21" w14:textId="16960D05" w:rsidTr="00946B7B">
        <w:trPr>
          <w:gridAfter w:val="3"/>
          <w:wAfter w:w="2693" w:type="dxa"/>
          <w:trHeight w:val="23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073E4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83CE0">
              <w:rPr>
                <w:rFonts w:ascii="Arial Narrow" w:hAnsi="Arial Narrow"/>
                <w:sz w:val="13"/>
                <w:szCs w:val="13"/>
              </w:rPr>
              <w:t>□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946B7B">
              <w:rPr>
                <w:rFonts w:ascii="Arial Narrow" w:hAnsi="Arial Narrow" w:cs="PragmaticaCondCTT"/>
                <w:b/>
                <w:sz w:val="13"/>
                <w:szCs w:val="13"/>
              </w:rPr>
              <w:t>Услуга связи «Доступ в Интернет»</w:t>
            </w: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ACB5F" w14:textId="64847939" w:rsidR="00856276" w:rsidRPr="00283CE0" w:rsidRDefault="00856276" w:rsidP="003876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 «</w:t>
            </w:r>
            <w:r>
              <w:rPr>
                <w:rFonts w:ascii="Arial Narrow" w:hAnsi="Arial Narrow" w:cs="PragmaticaCondCTT"/>
                <w:sz w:val="13"/>
                <w:szCs w:val="13"/>
              </w:rPr>
              <w:t>Скорость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100» □ «</w:t>
            </w:r>
            <w:r>
              <w:rPr>
                <w:rFonts w:ascii="Arial Narrow" w:hAnsi="Arial Narrow" w:cs="PragmaticaCondCTT"/>
                <w:sz w:val="13"/>
                <w:szCs w:val="13"/>
              </w:rPr>
              <w:t>Скорость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250» □ «</w:t>
            </w:r>
            <w:r>
              <w:rPr>
                <w:rFonts w:ascii="Arial Narrow" w:hAnsi="Arial Narrow" w:cs="PragmaticaCondCTT"/>
                <w:sz w:val="13"/>
                <w:szCs w:val="13"/>
              </w:rPr>
              <w:t>Скорость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500»</w:t>
            </w:r>
            <w:r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 «</w:t>
            </w:r>
            <w:r>
              <w:rPr>
                <w:rFonts w:ascii="Arial Narrow" w:hAnsi="Arial Narrow" w:cs="PragmaticaCondCTT"/>
                <w:sz w:val="13"/>
                <w:szCs w:val="13"/>
              </w:rPr>
              <w:t>Скорость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>
              <w:rPr>
                <w:rFonts w:ascii="Arial Narrow" w:hAnsi="Arial Narrow" w:cs="PragmaticaCondCTT"/>
                <w:sz w:val="13"/>
                <w:szCs w:val="13"/>
              </w:rPr>
              <w:t>1000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»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0D94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  <w:r w:rsidRPr="00737E91">
              <w:rPr>
                <w:rFonts w:ascii="Arial Narrow" w:hAnsi="Arial Narrow" w:cs="PragmaticaCondCTT"/>
                <w:color w:val="000000"/>
                <w:sz w:val="13"/>
                <w:szCs w:val="13"/>
              </w:rPr>
              <w:t>□ 600 □ 700 □ 900</w:t>
            </w:r>
            <w:r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 </w:t>
            </w:r>
            <w:r w:rsidRPr="00737E91"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□ </w:t>
            </w:r>
            <w:r>
              <w:rPr>
                <w:rFonts w:ascii="Arial Narrow" w:hAnsi="Arial Narrow" w:cs="PragmaticaCondCTT"/>
                <w:color w:val="000000"/>
                <w:sz w:val="13"/>
                <w:szCs w:val="13"/>
              </w:rPr>
              <w:t>1200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3895" w14:textId="77777777" w:rsidR="00856276" w:rsidRPr="00737E91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856276" w:rsidRPr="00283CE0" w14:paraId="4AFC8BC7" w14:textId="264D75B6" w:rsidTr="00946B7B">
        <w:trPr>
          <w:gridAfter w:val="3"/>
          <w:wAfter w:w="2693" w:type="dxa"/>
          <w:trHeight w:val="315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304D4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1E35D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</w:rPr>
              <w:t>В пакете с цифровым телевидением «Дом.</w:t>
            </w:r>
            <w:proofErr w:type="spellStart"/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  <w:lang w:val="en-GB"/>
              </w:rPr>
              <w:t>ru</w:t>
            </w:r>
            <w:proofErr w:type="spellEnd"/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 </w:t>
            </w:r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  <w:lang w:val="en-GB"/>
              </w:rPr>
              <w:t>TV</w:t>
            </w:r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  <w:lang w:val="en-GB"/>
              </w:rPr>
              <w:t>Movix</w:t>
            </w:r>
            <w:proofErr w:type="spellEnd"/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»   </w:t>
            </w:r>
          </w:p>
          <w:p w14:paraId="1D941E02" w14:textId="4489E7B1" w:rsidR="0097695A" w:rsidRDefault="0097695A" w:rsidP="0097695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Скорость 100+ТВ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</w:t>
            </w:r>
            <w:r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Скорость 250+ТВ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Скорость 500+ТВ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>Скорость 1000+ТВ</w:t>
            </w:r>
          </w:p>
          <w:p w14:paraId="449D0AB0" w14:textId="48BAC082" w:rsidR="0097695A" w:rsidRPr="00645A85" w:rsidRDefault="0097695A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F3BE" w14:textId="5CEAA0F3" w:rsidR="00856276" w:rsidRPr="00283CE0" w:rsidRDefault="00856276" w:rsidP="00E93F6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</w:rPr>
              <w:t>□ 8</w:t>
            </w: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  <w:lang w:val="en-US"/>
              </w:rPr>
              <w:t>0</w:t>
            </w: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0 □ 900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 1100</w:t>
            </w:r>
            <w:r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737E91"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□ </w:t>
            </w:r>
            <w:r>
              <w:rPr>
                <w:rFonts w:ascii="Arial Narrow" w:hAnsi="Arial Narrow" w:cs="PragmaticaCondCTT"/>
                <w:color w:val="000000"/>
                <w:sz w:val="13"/>
                <w:szCs w:val="13"/>
              </w:rPr>
              <w:t>1400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88D5" w14:textId="77777777" w:rsidR="00856276" w:rsidRPr="00283CE0" w:rsidRDefault="00856276" w:rsidP="00E93F6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856276" w:rsidRPr="00283CE0" w14:paraId="641581F0" w14:textId="76F31251" w:rsidTr="00946B7B">
        <w:trPr>
          <w:gridAfter w:val="3"/>
          <w:wAfter w:w="2693" w:type="dxa"/>
          <w:trHeight w:val="167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B1D45" w14:textId="77777777" w:rsidR="00856276" w:rsidRPr="00283CE0" w:rsidRDefault="00856276" w:rsidP="0098370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CFECB" w14:textId="109A50B0" w:rsidR="00856276" w:rsidRPr="00283CE0" w:rsidRDefault="00856276" w:rsidP="003876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9031" w14:textId="7834FF19" w:rsidR="00856276" w:rsidRPr="00283CE0" w:rsidRDefault="00856276" w:rsidP="0038760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9D71" w14:textId="77777777" w:rsidR="00856276" w:rsidRPr="00283CE0" w:rsidRDefault="00856276" w:rsidP="0038760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856276" w:rsidRPr="00283CE0" w14:paraId="338A7576" w14:textId="732EE72B" w:rsidTr="00946B7B">
        <w:trPr>
          <w:gridAfter w:val="3"/>
          <w:wAfter w:w="2693" w:type="dxa"/>
          <w:trHeight w:val="167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6C1BC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9DAF4" w14:textId="77777777" w:rsidR="00856276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В пакете с </w:t>
            </w:r>
            <w:r>
              <w:rPr>
                <w:rFonts w:ascii="Arial Narrow" w:hAnsi="Arial Narrow" w:cs="Minion Pro"/>
                <w:spacing w:val="-2"/>
                <w:sz w:val="13"/>
                <w:szCs w:val="13"/>
              </w:rPr>
              <w:t>Интерактивным</w:t>
            </w:r>
            <w:r w:rsidRPr="00283CE0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 телевидением</w:t>
            </w:r>
          </w:p>
          <w:p w14:paraId="71E31233" w14:textId="0CC4309A" w:rsidR="00856276" w:rsidRPr="00283CE0" w:rsidRDefault="00645A85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Скорость 100+ТВ Базовый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</w:t>
            </w:r>
            <w:r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Скорость 250+ТВ Базовый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Скорость 500+ТВ Базовый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</w:t>
            </w:r>
            <w:r w:rsidRPr="0097695A">
              <w:rPr>
                <w:rFonts w:ascii="Arial Narrow" w:hAnsi="Arial Narrow" w:cs="Minion Pro"/>
                <w:spacing w:val="-2"/>
                <w:sz w:val="13"/>
                <w:szCs w:val="13"/>
              </w:rPr>
              <w:t>Скорость 1000+ТВ Базовый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7F10" w14:textId="778F9C76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</w:rPr>
              <w:t>□ 8</w:t>
            </w: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  <w:lang w:val="en-US"/>
              </w:rPr>
              <w:t>0</w:t>
            </w: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0 □ 900 </w:t>
            </w:r>
            <w:r w:rsidRPr="00283CE0">
              <w:rPr>
                <w:rFonts w:ascii="Arial Narrow" w:hAnsi="Arial Narrow" w:cs="PragmaticaCondCTT"/>
                <w:sz w:val="13"/>
                <w:szCs w:val="13"/>
              </w:rPr>
              <w:t>□ 1100</w:t>
            </w:r>
            <w:r>
              <w:rPr>
                <w:rFonts w:ascii="Arial Narrow" w:hAnsi="Arial Narrow" w:cs="PragmaticaCondCTT"/>
                <w:sz w:val="13"/>
                <w:szCs w:val="13"/>
              </w:rPr>
              <w:t xml:space="preserve"> </w:t>
            </w:r>
            <w:r w:rsidRPr="00737E91"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□ </w:t>
            </w:r>
            <w:r>
              <w:rPr>
                <w:rFonts w:ascii="Arial Narrow" w:hAnsi="Arial Narrow" w:cs="PragmaticaCondCTT"/>
                <w:color w:val="000000"/>
                <w:sz w:val="13"/>
                <w:szCs w:val="13"/>
              </w:rPr>
              <w:t>1400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44C5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856276" w:rsidRPr="00283CE0" w14:paraId="25ACB107" w14:textId="39C625FD" w:rsidTr="00946B7B">
        <w:trPr>
          <w:gridAfter w:val="3"/>
          <w:wAfter w:w="2693" w:type="dxa"/>
          <w:trHeight w:val="63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8F207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8178A" w14:textId="786C6073" w:rsidR="00856276" w:rsidRPr="00283CE0" w:rsidRDefault="00856276" w:rsidP="003876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15BD" w14:textId="756D955B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2E62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856276" w:rsidRPr="00283CE0" w14:paraId="48BB4DF3" w14:textId="457C266A" w:rsidTr="00946B7B">
        <w:trPr>
          <w:gridAfter w:val="3"/>
          <w:wAfter w:w="2693" w:type="dxa"/>
          <w:trHeight w:val="136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02A50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437ED" w14:textId="0807C53D" w:rsidR="00856276" w:rsidRPr="005B767C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3DB" w14:textId="77777777" w:rsidR="00856276" w:rsidRPr="005B767C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EEB" w14:textId="77777777" w:rsidR="00856276" w:rsidRPr="005B767C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856276" w:rsidRPr="00283CE0" w14:paraId="7F7809A0" w14:textId="77777777" w:rsidTr="00946B7B">
        <w:trPr>
          <w:gridAfter w:val="3"/>
          <w:wAfter w:w="2693" w:type="dxa"/>
          <w:trHeight w:val="21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FD9FC" w14:textId="5D893BEA" w:rsidR="00856276" w:rsidRPr="00283CE0" w:rsidRDefault="00856276" w:rsidP="005B767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13"/>
                <w:szCs w:val="13"/>
              </w:rPr>
            </w:pPr>
            <w:r w:rsidRPr="002D6100">
              <w:rPr>
                <w:rFonts w:ascii="Arial Narrow" w:hAnsi="Arial Narrow"/>
                <w:sz w:val="13"/>
                <w:szCs w:val="13"/>
              </w:rPr>
              <w:t xml:space="preserve">□ </w:t>
            </w:r>
            <w:r w:rsidRPr="00946B7B">
              <w:rPr>
                <w:rFonts w:ascii="Arial Narrow" w:hAnsi="Arial Narrow"/>
                <w:b/>
                <w:sz w:val="13"/>
                <w:szCs w:val="13"/>
              </w:rPr>
              <w:t>Услуга связи Интерактивное телевидение</w:t>
            </w:r>
          </w:p>
        </w:tc>
        <w:tc>
          <w:tcPr>
            <w:tcW w:w="4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00096" w14:textId="7D2A6299" w:rsidR="005B767C" w:rsidRDefault="005B767C" w:rsidP="005B767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 w:cs="Minion Pro"/>
                <w:spacing w:val="-2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sz w:val="13"/>
                <w:szCs w:val="13"/>
              </w:rPr>
              <w:t xml:space="preserve">□ </w:t>
            </w:r>
            <w:r w:rsidR="00645A85">
              <w:rPr>
                <w:rFonts w:ascii="Arial Narrow" w:hAnsi="Arial Narrow" w:cs="Minion Pro"/>
                <w:spacing w:val="-2"/>
                <w:sz w:val="13"/>
                <w:szCs w:val="13"/>
              </w:rPr>
              <w:t>Базовый</w:t>
            </w:r>
          </w:p>
          <w:p w14:paraId="2F9A86EB" w14:textId="77777777" w:rsidR="00856276" w:rsidRPr="00946B7B" w:rsidDel="000C06C6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a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9A6" w14:textId="55A7C274" w:rsidR="00856276" w:rsidRPr="00283CE0" w:rsidRDefault="00645A85" w:rsidP="00645A8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  <w:r w:rsidRPr="00283CE0">
              <w:rPr>
                <w:rFonts w:ascii="Arial Narrow" w:hAnsi="Arial Narrow" w:cs="PragmaticaCondCTT"/>
                <w:color w:val="000000"/>
                <w:sz w:val="13"/>
                <w:szCs w:val="13"/>
              </w:rPr>
              <w:t xml:space="preserve">□ </w:t>
            </w:r>
            <w:r>
              <w:rPr>
                <w:rFonts w:ascii="Arial Narrow" w:hAnsi="Arial Narrow" w:cs="PragmaticaCondCTT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717" w14:textId="77777777" w:rsidR="00856276" w:rsidRPr="00283CE0" w:rsidRDefault="00856276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color w:val="000000"/>
                <w:sz w:val="13"/>
                <w:szCs w:val="13"/>
              </w:rPr>
            </w:pPr>
          </w:p>
        </w:tc>
      </w:tr>
      <w:tr w:rsidR="007B3D1A" w:rsidRPr="00283CE0" w14:paraId="2144E41C" w14:textId="77777777" w:rsidTr="00856276">
        <w:trPr>
          <w:trHeight w:val="33"/>
        </w:trPr>
        <w:tc>
          <w:tcPr>
            <w:tcW w:w="1134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A2F42" w14:textId="2D266E55" w:rsidR="007B3D1A" w:rsidRPr="00856276" w:rsidRDefault="007B3D1A" w:rsidP="00856276">
            <w:pPr>
              <w:autoSpaceDE w:val="0"/>
              <w:autoSpaceDN w:val="0"/>
              <w:adjustRightInd w:val="0"/>
              <w:spacing w:after="0" w:line="20" w:lineRule="atLeast"/>
              <w:jc w:val="both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  <w:r w:rsidRPr="00283CE0">
              <w:rPr>
                <w:rFonts w:ascii="Arial Narrow" w:hAnsi="Arial Narrow" w:cs="Minion Pro"/>
                <w:sz w:val="13"/>
                <w:szCs w:val="13"/>
              </w:rPr>
              <w:t xml:space="preserve">Подписание Договора и начало пользования Услугами связи на условиях выбранной маркетинговой акции (далее - Акция) означает акцепт Публичной оферты, размещенной на сайте Оператора связи. </w:t>
            </w:r>
            <w:r w:rsidRPr="00283CE0">
              <w:rPr>
                <w:rFonts w:ascii="Arial Narrow" w:hAnsi="Arial Narrow" w:cs="Minion Pro"/>
                <w:bCs/>
                <w:sz w:val="13"/>
                <w:szCs w:val="13"/>
              </w:rPr>
              <w:t xml:space="preserve">Абонент ознакомлен с Условиями выбранной Акции, понимает содержание Условий </w:t>
            </w:r>
            <w:r>
              <w:rPr>
                <w:rFonts w:ascii="Arial Narrow" w:hAnsi="Arial Narrow" w:cs="Minion Pro"/>
                <w:bCs/>
                <w:sz w:val="13"/>
                <w:szCs w:val="13"/>
              </w:rPr>
              <w:t>Акции, с которыми он согласен.</w:t>
            </w:r>
            <w:r w:rsidR="00E8289D">
              <w:rPr>
                <w:rFonts w:ascii="Arial Narrow" w:hAnsi="Arial Narrow" w:cs="Minion Pro"/>
                <w:sz w:val="13"/>
                <w:szCs w:val="13"/>
              </w:rPr>
              <w:t xml:space="preserve"> </w:t>
            </w:r>
            <w:r w:rsidRPr="00283CE0" w:rsidDel="00B964EE">
              <w:rPr>
                <w:rFonts w:ascii="Arial Narrow" w:hAnsi="Arial Narrow" w:cs="Minion Pro"/>
                <w:spacing w:val="-2"/>
                <w:sz w:val="13"/>
                <w:szCs w:val="13"/>
              </w:rPr>
              <w:t>Длительность маркетинговой акции</w:t>
            </w:r>
            <w:r w:rsidR="00E8289D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, </w:t>
            </w:r>
            <w:r w:rsidRPr="00283CE0" w:rsidDel="00B964EE">
              <w:rPr>
                <w:rFonts w:ascii="Arial Narrow" w:hAnsi="Arial Narrow" w:cs="Minion Pro"/>
                <w:spacing w:val="-2"/>
                <w:sz w:val="13"/>
                <w:szCs w:val="13"/>
              </w:rPr>
              <w:t>Совокупный размер ежемесячной абонентской платы по выбранной Абонентом маркетинговой акции и платы за владение и пользование экземпляром Оборудования</w:t>
            </w:r>
            <w:r w:rsidR="00E8289D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 указаны на сайте Оператора связи.</w:t>
            </w:r>
            <w:r w:rsidR="00E8289D" w:rsidRPr="00E8289D" w:rsidDel="00B964EE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 </w:t>
            </w:r>
            <w:r w:rsidR="00E8289D" w:rsidRPr="00E8289D">
              <w:rPr>
                <w:rFonts w:ascii="Arial Narrow" w:hAnsi="Arial Narrow" w:cs="Minion Pro"/>
                <w:spacing w:val="-2"/>
                <w:sz w:val="13"/>
                <w:szCs w:val="13"/>
              </w:rPr>
              <w:t xml:space="preserve">Тариф предоставления доступа и/или Тарифный план может быть изменен при предоставлении Абоненту доступа к Сети. Измененный тариф указывается в акте сдачи-приемки услуг по предоставлению доступа. Тарифы за второй и каждый последующий телеприемник установлены в соответствующем Описании Услуги.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3C880" w14:textId="36637D0F" w:rsidR="007B3D1A" w:rsidRPr="00283CE0" w:rsidRDefault="007B3D1A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Minion 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0F2F9562" w14:textId="77777777" w:rsidR="007B3D1A" w:rsidRPr="00283CE0" w:rsidRDefault="007B3D1A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  <w:tc>
          <w:tcPr>
            <w:tcW w:w="567" w:type="dxa"/>
          </w:tcPr>
          <w:p w14:paraId="008FA1F5" w14:textId="49A9B91E" w:rsidR="007B3D1A" w:rsidRPr="00283CE0" w:rsidRDefault="007B3D1A" w:rsidP="002A12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arrow" w:hAnsi="Arial Narrow" w:cs="PragmaticaCondCTT"/>
                <w:sz w:val="13"/>
                <w:szCs w:val="13"/>
              </w:rPr>
            </w:pPr>
          </w:p>
        </w:tc>
      </w:tr>
    </w:tbl>
    <w:p w14:paraId="1DF9F21F" w14:textId="1644E1EF" w:rsidR="0038361C" w:rsidRPr="00D048C5" w:rsidRDefault="00983707" w:rsidP="00A376E4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Pragmatica"/>
          <w:b/>
          <w:bCs/>
          <w:spacing w:val="-2"/>
          <w:sz w:val="14"/>
          <w:szCs w:val="14"/>
        </w:rPr>
      </w:pPr>
      <w:r w:rsidRPr="00D048C5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2EAEE71" wp14:editId="12056820">
                <wp:simplePos x="0" y="0"/>
                <wp:positionH relativeFrom="column">
                  <wp:posOffset>-82550</wp:posOffset>
                </wp:positionH>
                <wp:positionV relativeFrom="paragraph">
                  <wp:posOffset>116205</wp:posOffset>
                </wp:positionV>
                <wp:extent cx="3505200" cy="99695"/>
                <wp:effectExtent l="254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96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019ED1" id="Прямоугольник 1" o:spid="_x0000_s1026" style="position:absolute;margin-left:-6.5pt;margin-top:9.15pt;width:276pt;height:7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" fillcolor="#7f7f7f" stroked="f"/>
            </w:pict>
          </mc:Fallback>
        </mc:AlternateContent>
      </w:r>
      <w:r w:rsidR="00B62A47" w:rsidRPr="00D048C5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B754C1" wp14:editId="7B1F64D2">
                <wp:simplePos x="0" y="0"/>
                <wp:positionH relativeFrom="column">
                  <wp:posOffset>3604260</wp:posOffset>
                </wp:positionH>
                <wp:positionV relativeFrom="paragraph">
                  <wp:posOffset>116205</wp:posOffset>
                </wp:positionV>
                <wp:extent cx="3641090" cy="93345"/>
                <wp:effectExtent l="3175" t="0" r="3810" b="444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1090" cy="9334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B3749D" id="Прямоугольник 2" o:spid="_x0000_s1026" style="position:absolute;margin-left:283.8pt;margin-top:9.15pt;width:286.7pt;height: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" fillcolor="#7f7f7f" stroked="f"/>
            </w:pict>
          </mc:Fallback>
        </mc:AlternateContent>
      </w:r>
      <w:r w:rsidR="0038361C" w:rsidRPr="00D048C5">
        <w:rPr>
          <w:rFonts w:ascii="Arial Narrow" w:hAnsi="Arial Narrow" w:cs="Pragmatica"/>
          <w:b/>
          <w:bCs/>
          <w:spacing w:val="-2"/>
          <w:sz w:val="14"/>
          <w:szCs w:val="14"/>
        </w:rPr>
        <w:t>АДРЕСА, РЕКВИЗИТЫ И ПОДПИСИ СТОРОН</w:t>
      </w:r>
    </w:p>
    <w:p w14:paraId="18CA47C3" w14:textId="47350017" w:rsidR="0038361C" w:rsidRPr="00D048C5" w:rsidRDefault="0038361C" w:rsidP="0038361C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Pragmatica"/>
          <w:b/>
          <w:bCs/>
          <w:color w:val="EEECE1"/>
          <w:spacing w:val="-2"/>
          <w:sz w:val="14"/>
          <w:szCs w:val="14"/>
        </w:rPr>
        <w:sectPr w:rsidR="0038361C" w:rsidRPr="00D048C5" w:rsidSect="00C265A5">
          <w:headerReference w:type="default" r:id="rId8"/>
          <w:type w:val="continuous"/>
          <w:pgSz w:w="11906" w:h="16838"/>
          <w:pgMar w:top="0" w:right="284" w:bottom="227" w:left="284" w:header="0" w:footer="0" w:gutter="0"/>
          <w:cols w:space="142"/>
          <w:docGrid w:linePitch="360"/>
        </w:sectPr>
      </w:pPr>
      <w:r w:rsidRPr="00D048C5">
        <w:rPr>
          <w:rFonts w:ascii="Arial Narrow" w:hAnsi="Arial Narrow" w:cs="Pragmatica"/>
          <w:b/>
          <w:bCs/>
          <w:color w:val="EEECE1"/>
          <w:spacing w:val="-2"/>
          <w:sz w:val="14"/>
          <w:szCs w:val="14"/>
        </w:rPr>
        <w:t xml:space="preserve"> Оператор</w:t>
      </w:r>
      <w:r w:rsidR="003E746B" w:rsidRPr="00D048C5">
        <w:rPr>
          <w:rFonts w:ascii="Arial Narrow" w:hAnsi="Arial Narrow" w:cs="Pragmatica"/>
          <w:b/>
          <w:bCs/>
          <w:color w:val="EEECE1"/>
          <w:spacing w:val="-2"/>
          <w:sz w:val="14"/>
          <w:szCs w:val="14"/>
        </w:rPr>
        <w:t xml:space="preserve"> связи</w:t>
      </w:r>
      <w:r w:rsidRPr="00D048C5">
        <w:rPr>
          <w:rFonts w:ascii="Arial Narrow" w:hAnsi="Arial Narrow" w:cs="Pragmatica"/>
          <w:b/>
          <w:bCs/>
          <w:color w:val="EEECE1"/>
          <w:spacing w:val="-2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="00D048C5" w:rsidRPr="00D048C5">
        <w:rPr>
          <w:rFonts w:ascii="Arial Narrow" w:hAnsi="Arial Narrow" w:cs="Pragmatica"/>
          <w:b/>
          <w:bCs/>
          <w:color w:val="EEECE1"/>
          <w:spacing w:val="-2"/>
          <w:sz w:val="14"/>
          <w:szCs w:val="14"/>
        </w:rPr>
        <w:t>Абонен</w:t>
      </w:r>
      <w:r w:rsidR="006B67EE">
        <w:rPr>
          <w:rFonts w:ascii="Arial Narrow" w:hAnsi="Arial Narrow" w:cs="Pragmatica"/>
          <w:b/>
          <w:bCs/>
          <w:color w:val="EEECE1"/>
          <w:spacing w:val="-2"/>
          <w:sz w:val="14"/>
          <w:szCs w:val="14"/>
        </w:rPr>
        <w:t>т</w:t>
      </w:r>
    </w:p>
    <w:p w14:paraId="232FCCAC" w14:textId="78BBC2CB" w:rsidR="009C510C" w:rsidRPr="009C510C" w:rsidRDefault="009C510C" w:rsidP="00A376E4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lastRenderedPageBreak/>
        <w:t>ООО «</w:t>
      </w:r>
      <w:r w:rsidR="004309A6">
        <w:rPr>
          <w:rFonts w:ascii="Arial Narrow" w:hAnsi="Arial Narrow" w:cs="Arial"/>
          <w:spacing w:val="-2"/>
          <w:sz w:val="14"/>
          <w:szCs w:val="14"/>
          <w:lang w:val="ru-RU"/>
        </w:rPr>
        <w:t>Телеком Центр</w:t>
      </w: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»</w:t>
      </w:r>
    </w:p>
    <w:p w14:paraId="7BCBAB3D" w14:textId="77777777" w:rsidR="00811F06" w:rsidRPr="00811F06" w:rsidRDefault="009C510C" w:rsidP="00811F06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 xml:space="preserve">Юридический адрес: </w:t>
      </w:r>
      <w:r w:rsidR="00811F06" w:rsidRPr="00811F06">
        <w:rPr>
          <w:rFonts w:ascii="Arial Narrow" w:hAnsi="Arial Narrow" w:cs="Arial"/>
          <w:spacing w:val="-2"/>
          <w:sz w:val="14"/>
          <w:szCs w:val="14"/>
          <w:lang w:val="ru-RU"/>
        </w:rPr>
        <w:t xml:space="preserve">117 519, г. Москва, </w:t>
      </w:r>
      <w:proofErr w:type="spellStart"/>
      <w:r w:rsidR="00811F06" w:rsidRPr="00811F06">
        <w:rPr>
          <w:rFonts w:ascii="Arial Narrow" w:hAnsi="Arial Narrow" w:cs="Arial"/>
          <w:spacing w:val="-2"/>
          <w:sz w:val="14"/>
          <w:szCs w:val="14"/>
          <w:lang w:val="ru-RU"/>
        </w:rPr>
        <w:t>вн</w:t>
      </w:r>
      <w:proofErr w:type="spellEnd"/>
      <w:r w:rsidR="00811F06" w:rsidRPr="00811F06">
        <w:rPr>
          <w:rFonts w:ascii="Arial Narrow" w:hAnsi="Arial Narrow" w:cs="Arial"/>
          <w:spacing w:val="-2"/>
          <w:sz w:val="14"/>
          <w:szCs w:val="14"/>
          <w:lang w:val="ru-RU"/>
        </w:rPr>
        <w:t>. тер. г. муниципальный округ Чертаново Южное, Варшавское шоссе, д. 133, стр. 2.</w:t>
      </w:r>
    </w:p>
    <w:p w14:paraId="4F752B4F" w14:textId="42EDE069" w:rsidR="00811F06" w:rsidRPr="00811F06" w:rsidRDefault="009C510C" w:rsidP="00811F06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 xml:space="preserve">Фактический адрес: </w:t>
      </w:r>
      <w:r w:rsidR="00811F06" w:rsidRPr="00811F06">
        <w:rPr>
          <w:rFonts w:ascii="Arial Narrow" w:hAnsi="Arial Narrow" w:cs="Arial"/>
          <w:spacing w:val="-2"/>
          <w:sz w:val="14"/>
          <w:szCs w:val="14"/>
          <w:lang w:val="ru-RU"/>
        </w:rPr>
        <w:t xml:space="preserve">117 519, г. Москва, </w:t>
      </w:r>
      <w:proofErr w:type="spellStart"/>
      <w:r w:rsidR="00811F06" w:rsidRPr="00811F06">
        <w:rPr>
          <w:rFonts w:ascii="Arial Narrow" w:hAnsi="Arial Narrow" w:cs="Arial"/>
          <w:spacing w:val="-2"/>
          <w:sz w:val="14"/>
          <w:szCs w:val="14"/>
          <w:lang w:val="ru-RU"/>
        </w:rPr>
        <w:t>вн</w:t>
      </w:r>
      <w:proofErr w:type="spellEnd"/>
      <w:r w:rsidR="00811F06" w:rsidRPr="00811F06">
        <w:rPr>
          <w:rFonts w:ascii="Arial Narrow" w:hAnsi="Arial Narrow" w:cs="Arial"/>
          <w:spacing w:val="-2"/>
          <w:sz w:val="14"/>
          <w:szCs w:val="14"/>
          <w:lang w:val="ru-RU"/>
        </w:rPr>
        <w:t>. тер. г. муниципальный округ Чертаново Южное, Варшавское шоссе, д. 133, стр. 2.</w:t>
      </w:r>
    </w:p>
    <w:p w14:paraId="5D0B621E" w14:textId="07B4D812" w:rsidR="009C510C" w:rsidRPr="009C510C" w:rsidRDefault="009C510C" w:rsidP="00811F06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ИНН 7713480948</w:t>
      </w:r>
    </w:p>
    <w:p w14:paraId="18C012BC" w14:textId="31580B41" w:rsidR="009C510C" w:rsidRPr="009C510C" w:rsidRDefault="009C510C" w:rsidP="00A376E4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lastRenderedPageBreak/>
        <w:t xml:space="preserve">Сайты Оператора связи </w:t>
      </w:r>
      <w:proofErr w:type="spellStart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www</w:t>
      </w:r>
      <w:proofErr w:type="spellEnd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.</w:t>
      </w:r>
      <w:proofErr w:type="spellStart"/>
      <w:r w:rsidR="004309A6">
        <w:rPr>
          <w:rFonts w:ascii="Arial Narrow" w:hAnsi="Arial Narrow" w:cs="Arial"/>
          <w:spacing w:val="-2"/>
          <w:sz w:val="14"/>
          <w:szCs w:val="14"/>
          <w:lang w:val="en-US"/>
        </w:rPr>
        <w:t>tcenter</w:t>
      </w:r>
      <w:proofErr w:type="spellEnd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.</w:t>
      </w:r>
      <w:proofErr w:type="spellStart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ru</w:t>
      </w:r>
      <w:proofErr w:type="spellEnd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.</w:t>
      </w:r>
    </w:p>
    <w:p w14:paraId="1B9B771D" w14:textId="19B498ED" w:rsidR="009C510C" w:rsidRPr="002A1233" w:rsidRDefault="009C510C" w:rsidP="00A376E4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Тех. поддержка +7(495)</w:t>
      </w:r>
      <w:r w:rsidR="00644F37" w:rsidRPr="00856276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8033777</w:t>
      </w:r>
    </w:p>
    <w:p w14:paraId="36354B95" w14:textId="32C680F9" w:rsidR="009C510C" w:rsidRPr="009C510C" w:rsidRDefault="009C510C" w:rsidP="00A376E4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р/</w:t>
      </w:r>
      <w:proofErr w:type="spellStart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сч</w:t>
      </w:r>
      <w:proofErr w:type="spellEnd"/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</w:t>
      </w:r>
      <w:r w:rsidR="00836998" w:rsidRPr="00836998">
        <w:rPr>
          <w:rFonts w:ascii="Arial Narrow" w:hAnsi="Arial Narrow" w:cs="Arial"/>
          <w:color w:val="000000" w:themeColor="text1"/>
          <w:spacing w:val="-2"/>
          <w:sz w:val="14"/>
          <w:szCs w:val="14"/>
          <w:lang w:val="ru-RU"/>
        </w:rPr>
        <w:t>40821810105803000001 </w:t>
      </w:r>
    </w:p>
    <w:p w14:paraId="35A167E0" w14:textId="4D9524A3" w:rsidR="009C510C" w:rsidRPr="009C510C" w:rsidRDefault="009C510C" w:rsidP="00A376E4">
      <w:pPr>
        <w:pStyle w:val="BasicParagraph"/>
        <w:spacing w:line="240" w:lineRule="auto"/>
        <w:ind w:left="142"/>
        <w:jc w:val="both"/>
        <w:rPr>
          <w:rFonts w:ascii="Arial Narrow" w:hAnsi="Arial Narrow" w:cs="Arial"/>
          <w:spacing w:val="-2"/>
          <w:sz w:val="14"/>
          <w:szCs w:val="14"/>
          <w:lang w:val="ru-RU"/>
        </w:rPr>
      </w:pPr>
      <w:r w:rsidRPr="009C510C">
        <w:rPr>
          <w:rFonts w:ascii="Arial Narrow" w:hAnsi="Arial Narrow" w:cs="Arial"/>
          <w:spacing w:val="-2"/>
          <w:sz w:val="14"/>
          <w:szCs w:val="14"/>
          <w:lang w:val="ru-RU"/>
        </w:rPr>
        <w:t>открытый в ВТБ (ПАО)</w:t>
      </w:r>
      <w:r>
        <w:rPr>
          <w:rFonts w:ascii="Arial Narrow" w:hAnsi="Arial Narrow" w:cs="Arial"/>
          <w:spacing w:val="-2"/>
          <w:sz w:val="14"/>
          <w:szCs w:val="14"/>
          <w:lang w:val="ru-RU"/>
        </w:rPr>
        <w:t xml:space="preserve"> </w:t>
      </w:r>
      <w:r w:rsidR="00B62A47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                                                </w:t>
      </w:r>
    </w:p>
    <w:p w14:paraId="0D2DAF88" w14:textId="5AAA600F" w:rsidR="00B62A47" w:rsidRDefault="00E844E2" w:rsidP="00B62A47">
      <w:pPr>
        <w:pStyle w:val="BasicParagraph"/>
        <w:spacing w:line="240" w:lineRule="auto"/>
        <w:jc w:val="both"/>
        <w:rPr>
          <w:rFonts w:ascii="Arial Narrow" w:hAnsi="Arial Narrow"/>
          <w:bCs/>
          <w:color w:val="auto"/>
          <w:sz w:val="14"/>
          <w:szCs w:val="14"/>
          <w:lang w:val="ru-RU"/>
        </w:rPr>
      </w:pPr>
      <w:r>
        <w:rPr>
          <w:rFonts w:ascii="Arial Narrow" w:hAnsi="Arial Narrow" w:cs="Arial"/>
          <w:spacing w:val="-2"/>
          <w:sz w:val="14"/>
          <w:szCs w:val="14"/>
          <w:lang w:val="ru-RU"/>
        </w:rPr>
        <w:t xml:space="preserve">     </w:t>
      </w:r>
      <w:r w:rsidR="009C510C" w:rsidRPr="009C510C">
        <w:rPr>
          <w:rFonts w:ascii="Arial Narrow" w:hAnsi="Arial Narrow" w:cs="Arial"/>
          <w:spacing w:val="-2"/>
          <w:sz w:val="14"/>
          <w:szCs w:val="14"/>
          <w:lang w:val="ru-RU"/>
        </w:rPr>
        <w:t>К/С 30101810700000000187</w:t>
      </w:r>
      <w:r w:rsidR="009C510C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</w:t>
      </w:r>
      <w:r w:rsidR="009C510C" w:rsidRPr="009C510C">
        <w:rPr>
          <w:rFonts w:ascii="Arial Narrow" w:hAnsi="Arial Narrow" w:cs="Arial"/>
          <w:spacing w:val="-2"/>
          <w:sz w:val="14"/>
          <w:szCs w:val="14"/>
          <w:lang w:val="ru-RU"/>
        </w:rPr>
        <w:t>БИК 044525187</w:t>
      </w:r>
      <w:r w:rsidR="00B62A47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         </w:t>
      </w:r>
      <w:r w:rsidR="00836998">
        <w:rPr>
          <w:noProof/>
          <w:lang w:val="ru-RU" w:eastAsia="ru-RU"/>
        </w:rPr>
        <w:drawing>
          <wp:inline distT="0" distB="0" distL="0" distR="0" wp14:anchorId="256F71C7" wp14:editId="3F6CB456">
            <wp:extent cx="851535" cy="514350"/>
            <wp:effectExtent l="0" t="0" r="571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A47">
        <w:rPr>
          <w:rFonts w:ascii="Arial Narrow" w:hAnsi="Arial Narrow" w:cs="Arial"/>
          <w:spacing w:val="-2"/>
          <w:sz w:val="14"/>
          <w:szCs w:val="14"/>
          <w:lang w:val="ru-RU"/>
        </w:rPr>
        <w:t xml:space="preserve"> </w:t>
      </w:r>
      <w:r w:rsidR="00B62A47">
        <w:rPr>
          <w:rFonts w:ascii="Arial Narrow" w:hAnsi="Arial Narrow"/>
          <w:bCs/>
          <w:color w:val="auto"/>
          <w:sz w:val="14"/>
          <w:szCs w:val="14"/>
          <w:lang w:val="ru-RU"/>
        </w:rPr>
        <w:t xml:space="preserve">             </w:t>
      </w:r>
      <w:r w:rsidR="00836998">
        <w:rPr>
          <w:rFonts w:ascii="Arial Narrow" w:hAnsi="Arial Narrow"/>
          <w:bCs/>
          <w:color w:val="auto"/>
          <w:sz w:val="14"/>
          <w:szCs w:val="14"/>
          <w:lang w:val="ru-RU"/>
        </w:rPr>
        <w:t>Оропаев М.Н.</w:t>
      </w:r>
      <w:r w:rsidR="00B62A47">
        <w:rPr>
          <w:rFonts w:ascii="Arial Narrow" w:hAnsi="Arial Narrow"/>
          <w:bCs/>
          <w:color w:val="auto"/>
          <w:sz w:val="14"/>
          <w:szCs w:val="14"/>
          <w:lang w:val="ru-RU"/>
        </w:rPr>
        <w:t xml:space="preserve">              </w:t>
      </w:r>
    </w:p>
    <w:p w14:paraId="13175B4D" w14:textId="021653DF" w:rsidR="00E8289D" w:rsidRDefault="00E8289D" w:rsidP="00B62A47">
      <w:pPr>
        <w:pStyle w:val="BasicParagraph"/>
        <w:spacing w:line="240" w:lineRule="auto"/>
        <w:jc w:val="both"/>
        <w:rPr>
          <w:rFonts w:ascii="Arial Narrow" w:hAnsi="Arial Narrow"/>
          <w:bCs/>
          <w:color w:val="auto"/>
          <w:sz w:val="14"/>
          <w:szCs w:val="14"/>
          <w:lang w:val="ru-RU"/>
        </w:rPr>
      </w:pPr>
    </w:p>
    <w:p w14:paraId="2D9C3CA6" w14:textId="5DCF6D58" w:rsidR="00E8289D" w:rsidRDefault="00E8289D" w:rsidP="00B62A47">
      <w:pPr>
        <w:pStyle w:val="BasicParagraph"/>
        <w:spacing w:line="240" w:lineRule="auto"/>
        <w:jc w:val="both"/>
        <w:rPr>
          <w:rFonts w:ascii="Arial Narrow" w:hAnsi="Arial Narrow"/>
          <w:bCs/>
          <w:color w:val="auto"/>
          <w:sz w:val="14"/>
          <w:szCs w:val="14"/>
          <w:lang w:val="ru-RU"/>
        </w:rPr>
      </w:pPr>
    </w:p>
    <w:p w14:paraId="45951073" w14:textId="091B4651" w:rsidR="00836998" w:rsidRDefault="00836998" w:rsidP="00B62A47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</w:p>
    <w:p w14:paraId="766556BC" w14:textId="77777777" w:rsidR="00836998" w:rsidRDefault="00836998" w:rsidP="00B62A47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</w:p>
    <w:p w14:paraId="214FBB33" w14:textId="77777777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>Дата рождения____________________ Конт. тел._______________________</w:t>
      </w:r>
      <w:r>
        <w:rPr>
          <w:rFonts w:ascii="Arial Narrow" w:hAnsi="Arial Narrow" w:cs="Minion Pro"/>
          <w:bCs/>
          <w:sz w:val="14"/>
          <w:szCs w:val="14"/>
        </w:rPr>
        <w:t>_</w:t>
      </w:r>
      <w:r w:rsidRPr="00D048C5">
        <w:rPr>
          <w:rFonts w:ascii="Arial Narrow" w:hAnsi="Arial Narrow" w:cs="Minion Pro"/>
          <w:bCs/>
          <w:sz w:val="14"/>
          <w:szCs w:val="14"/>
        </w:rPr>
        <w:t>______________</w:t>
      </w:r>
    </w:p>
    <w:p w14:paraId="0ACD50E6" w14:textId="77777777" w:rsidR="00856276" w:rsidRPr="006B67EE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Style w:val="CharacterStyle1"/>
          <w:rFonts w:ascii="Arial Narrow" w:hAnsi="Arial Narrow" w:cs="Minion Pro"/>
          <w:bCs/>
          <w:sz w:val="14"/>
          <w:szCs w:val="14"/>
        </w:rPr>
      </w:pPr>
      <w:proofErr w:type="spellStart"/>
      <w:proofErr w:type="gramStart"/>
      <w:r w:rsidRPr="00D048C5">
        <w:rPr>
          <w:rFonts w:ascii="Arial Narrow" w:hAnsi="Arial Narrow" w:cs="Minion Pro"/>
          <w:bCs/>
          <w:sz w:val="14"/>
          <w:szCs w:val="14"/>
        </w:rPr>
        <w:t>e-ma</w:t>
      </w:r>
      <w:proofErr w:type="spellEnd"/>
      <w:r w:rsidRPr="00D048C5">
        <w:rPr>
          <w:rFonts w:ascii="Arial Narrow" w:hAnsi="Arial Narrow" w:cs="Minion Pro"/>
          <w:bCs/>
          <w:sz w:val="14"/>
          <w:szCs w:val="14"/>
        </w:rPr>
        <w:t>il:_</w:t>
      </w:r>
      <w:proofErr w:type="gramEnd"/>
      <w:r w:rsidRPr="00D048C5">
        <w:rPr>
          <w:rFonts w:ascii="Arial Narrow" w:hAnsi="Arial Narrow" w:cs="Minion Pro"/>
          <w:bCs/>
          <w:sz w:val="14"/>
          <w:szCs w:val="14"/>
        </w:rPr>
        <w:t>_______________________________Место рождения_____________________</w:t>
      </w:r>
      <w:r>
        <w:rPr>
          <w:rFonts w:ascii="Arial Narrow" w:hAnsi="Arial Narrow" w:cs="Minion Pro"/>
          <w:bCs/>
          <w:sz w:val="14"/>
          <w:szCs w:val="14"/>
        </w:rPr>
        <w:t>_______</w:t>
      </w:r>
    </w:p>
    <w:p w14:paraId="01A531F8" w14:textId="77777777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>Адрес регистрации: г. ____________________, ул. ____________________________________</w:t>
      </w:r>
    </w:p>
    <w:p w14:paraId="397AA33A" w14:textId="77777777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 xml:space="preserve">____________________________________, д. ____, </w:t>
      </w:r>
      <w:r>
        <w:rPr>
          <w:rFonts w:ascii="Arial Narrow" w:hAnsi="Arial Narrow" w:cs="Minion Pro"/>
          <w:bCs/>
          <w:sz w:val="14"/>
          <w:szCs w:val="14"/>
        </w:rPr>
        <w:t xml:space="preserve">к. ______ </w:t>
      </w:r>
      <w:proofErr w:type="gramStart"/>
      <w:r>
        <w:rPr>
          <w:rFonts w:ascii="Arial Narrow" w:hAnsi="Arial Narrow" w:cs="Minion Pro"/>
          <w:bCs/>
          <w:sz w:val="14"/>
          <w:szCs w:val="14"/>
        </w:rPr>
        <w:t>лит._</w:t>
      </w:r>
      <w:proofErr w:type="gramEnd"/>
      <w:r>
        <w:rPr>
          <w:rFonts w:ascii="Arial Narrow" w:hAnsi="Arial Narrow" w:cs="Minion Pro"/>
          <w:bCs/>
          <w:sz w:val="14"/>
          <w:szCs w:val="14"/>
        </w:rPr>
        <w:t xml:space="preserve">_____ </w:t>
      </w:r>
      <w:r w:rsidRPr="00D048C5">
        <w:rPr>
          <w:rFonts w:ascii="Arial Narrow" w:hAnsi="Arial Narrow" w:cs="Minion Pro"/>
          <w:bCs/>
          <w:sz w:val="14"/>
          <w:szCs w:val="14"/>
        </w:rPr>
        <w:t xml:space="preserve">кв.______ </w:t>
      </w:r>
    </w:p>
    <w:p w14:paraId="30D4C163" w14:textId="77777777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 xml:space="preserve">Адрес установки пользовательского (оконечного) оборудования: г. ______________________, </w:t>
      </w:r>
    </w:p>
    <w:p w14:paraId="19E690BC" w14:textId="77777777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>ул. ______________________________</w:t>
      </w:r>
      <w:r>
        <w:rPr>
          <w:rFonts w:ascii="Arial Narrow" w:hAnsi="Arial Narrow" w:cs="Minion Pro"/>
          <w:bCs/>
          <w:sz w:val="14"/>
          <w:szCs w:val="14"/>
        </w:rPr>
        <w:t>___</w:t>
      </w:r>
      <w:r w:rsidRPr="00D048C5">
        <w:rPr>
          <w:rFonts w:ascii="Arial Narrow" w:hAnsi="Arial Narrow" w:cs="Minion Pro"/>
          <w:bCs/>
          <w:sz w:val="14"/>
          <w:szCs w:val="14"/>
        </w:rPr>
        <w:t xml:space="preserve">______, д. ______, </w:t>
      </w:r>
      <w:r>
        <w:rPr>
          <w:rFonts w:ascii="Arial Narrow" w:hAnsi="Arial Narrow" w:cs="Minion Pro"/>
          <w:bCs/>
          <w:sz w:val="14"/>
          <w:szCs w:val="14"/>
        </w:rPr>
        <w:t xml:space="preserve">к. ______, </w:t>
      </w:r>
      <w:proofErr w:type="gramStart"/>
      <w:r>
        <w:rPr>
          <w:rFonts w:ascii="Arial Narrow" w:hAnsi="Arial Narrow" w:cs="Minion Pro"/>
          <w:bCs/>
          <w:sz w:val="14"/>
          <w:szCs w:val="14"/>
        </w:rPr>
        <w:t>лит._</w:t>
      </w:r>
      <w:proofErr w:type="gramEnd"/>
      <w:r>
        <w:rPr>
          <w:rFonts w:ascii="Arial Narrow" w:hAnsi="Arial Narrow" w:cs="Minion Pro"/>
          <w:bCs/>
          <w:sz w:val="14"/>
          <w:szCs w:val="14"/>
        </w:rPr>
        <w:t>______,</w:t>
      </w:r>
      <w:proofErr w:type="spellStart"/>
      <w:r w:rsidRPr="00D048C5">
        <w:rPr>
          <w:rFonts w:ascii="Arial Narrow" w:hAnsi="Arial Narrow" w:cs="Minion Pro"/>
          <w:bCs/>
          <w:sz w:val="14"/>
          <w:szCs w:val="14"/>
        </w:rPr>
        <w:t>кв</w:t>
      </w:r>
      <w:proofErr w:type="spellEnd"/>
      <w:r w:rsidRPr="00D048C5">
        <w:rPr>
          <w:rFonts w:ascii="Arial Narrow" w:hAnsi="Arial Narrow" w:cs="Minion Pro"/>
          <w:bCs/>
          <w:sz w:val="14"/>
          <w:szCs w:val="14"/>
        </w:rPr>
        <w:t xml:space="preserve">._____, </w:t>
      </w:r>
    </w:p>
    <w:p w14:paraId="3D4B3445" w14:textId="77777777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 xml:space="preserve">подъезд _____, </w:t>
      </w:r>
      <w:proofErr w:type="spellStart"/>
      <w:proofErr w:type="gramStart"/>
      <w:r w:rsidRPr="00D048C5">
        <w:rPr>
          <w:rFonts w:ascii="Arial Narrow" w:hAnsi="Arial Narrow" w:cs="Minion Pro"/>
          <w:bCs/>
          <w:sz w:val="14"/>
          <w:szCs w:val="14"/>
        </w:rPr>
        <w:t>эт</w:t>
      </w:r>
      <w:proofErr w:type="spellEnd"/>
      <w:r w:rsidRPr="00D048C5">
        <w:rPr>
          <w:rFonts w:ascii="Arial Narrow" w:hAnsi="Arial Narrow" w:cs="Minion Pro"/>
          <w:bCs/>
          <w:sz w:val="14"/>
          <w:szCs w:val="14"/>
        </w:rPr>
        <w:t>._</w:t>
      </w:r>
      <w:proofErr w:type="gramEnd"/>
      <w:r w:rsidRPr="00D048C5">
        <w:rPr>
          <w:rFonts w:ascii="Arial Narrow" w:hAnsi="Arial Narrow" w:cs="Minion Pro"/>
          <w:bCs/>
          <w:sz w:val="14"/>
          <w:szCs w:val="14"/>
        </w:rPr>
        <w:t>_________</w:t>
      </w:r>
      <w:r>
        <w:rPr>
          <w:rFonts w:ascii="Arial Narrow" w:hAnsi="Arial Narrow" w:cs="Minion Pro"/>
          <w:bCs/>
          <w:sz w:val="14"/>
          <w:szCs w:val="14"/>
        </w:rPr>
        <w:t>__</w:t>
      </w:r>
    </w:p>
    <w:p w14:paraId="092108D8" w14:textId="539E0A61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>Паспорт __________ №_________________, выдан____________</w:t>
      </w:r>
      <w:r w:rsidR="00D75518">
        <w:rPr>
          <w:rFonts w:ascii="Arial Narrow" w:hAnsi="Arial Narrow" w:cs="Minion Pro"/>
          <w:bCs/>
          <w:sz w:val="14"/>
          <w:szCs w:val="14"/>
        </w:rPr>
        <w:t>______________________</w:t>
      </w:r>
    </w:p>
    <w:p w14:paraId="535D0EC6" w14:textId="12C60970" w:rsidR="00856276" w:rsidRPr="00D048C5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 w:rsidRPr="00D048C5" w:rsidDel="009F10E3">
        <w:rPr>
          <w:rFonts w:ascii="Arial Narrow" w:hAnsi="Arial Narrow" w:cs="Minion Pro"/>
          <w:bCs/>
          <w:sz w:val="14"/>
          <w:szCs w:val="14"/>
        </w:rPr>
        <w:t>___________________</w:t>
      </w:r>
      <w:r w:rsidR="00D75518">
        <w:rPr>
          <w:rFonts w:ascii="Arial Narrow" w:hAnsi="Arial Narrow" w:cs="Minion Pro"/>
          <w:bCs/>
          <w:sz w:val="14"/>
          <w:szCs w:val="14"/>
        </w:rPr>
        <w:t>____________________</w:t>
      </w:r>
      <w:proofErr w:type="spellStart"/>
      <w:r w:rsidRPr="00D048C5">
        <w:rPr>
          <w:rFonts w:ascii="Arial Narrow" w:hAnsi="Arial Narrow" w:cs="Minion Pro"/>
          <w:bCs/>
          <w:sz w:val="14"/>
          <w:szCs w:val="14"/>
        </w:rPr>
        <w:t>дата____________</w:t>
      </w:r>
      <w:r w:rsidR="00D75518">
        <w:rPr>
          <w:rFonts w:ascii="Arial Narrow" w:hAnsi="Arial Narrow" w:cs="Minion Pro"/>
          <w:bCs/>
          <w:sz w:val="14"/>
          <w:szCs w:val="14"/>
        </w:rPr>
        <w:t>Код</w:t>
      </w:r>
      <w:proofErr w:type="spellEnd"/>
      <w:r w:rsidR="00D75518">
        <w:rPr>
          <w:rFonts w:ascii="Arial Narrow" w:hAnsi="Arial Narrow" w:cs="Minion Pro"/>
          <w:bCs/>
          <w:sz w:val="14"/>
          <w:szCs w:val="14"/>
        </w:rPr>
        <w:t xml:space="preserve"> подразделения___________</w:t>
      </w:r>
    </w:p>
    <w:p w14:paraId="340CA6A2" w14:textId="77777777" w:rsidR="00856276" w:rsidRPr="006B67EE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Style w:val="CharacterStyle1"/>
          <w:rFonts w:ascii="Arial Narrow" w:hAnsi="Arial Narrow" w:cs="Minion Pro"/>
          <w:bCs/>
          <w:sz w:val="14"/>
          <w:szCs w:val="14"/>
        </w:rPr>
      </w:pPr>
      <w:r w:rsidRPr="00D048C5">
        <w:rPr>
          <w:rFonts w:ascii="Arial Narrow" w:hAnsi="Arial Narrow" w:cs="Minion Pro"/>
          <w:bCs/>
          <w:sz w:val="14"/>
          <w:szCs w:val="14"/>
        </w:rPr>
        <w:t xml:space="preserve">С информацией, необходимой для заключения Договора, а также с Описанием Услуг, Тарифами </w:t>
      </w:r>
      <w:proofErr w:type="gramStart"/>
      <w:r w:rsidRPr="00D048C5">
        <w:rPr>
          <w:rFonts w:ascii="Arial Narrow" w:hAnsi="Arial Narrow" w:cs="Minion Pro"/>
          <w:bCs/>
          <w:sz w:val="14"/>
          <w:szCs w:val="14"/>
        </w:rPr>
        <w:t>и  условиями</w:t>
      </w:r>
      <w:proofErr w:type="gramEnd"/>
      <w:r w:rsidRPr="00D048C5">
        <w:rPr>
          <w:rFonts w:ascii="Arial Narrow" w:hAnsi="Arial Narrow" w:cs="Minion Pro"/>
          <w:bCs/>
          <w:sz w:val="14"/>
          <w:szCs w:val="14"/>
        </w:rPr>
        <w:t xml:space="preserve"> выбранной маркетинговой акции ознакомлен, согласен и обязуюсь</w:t>
      </w:r>
      <w:r w:rsidRPr="00D048C5">
        <w:rPr>
          <w:rFonts w:ascii="Arial Narrow" w:hAnsi="Arial Narrow" w:cs="PragmaticaCondCTT"/>
          <w:position w:val="-6"/>
          <w:sz w:val="14"/>
          <w:szCs w:val="14"/>
        </w:rPr>
        <w:t xml:space="preserve"> </w:t>
      </w:r>
      <w:r w:rsidRPr="00D048C5">
        <w:rPr>
          <w:rFonts w:ascii="Arial Narrow" w:hAnsi="Arial Narrow" w:cs="Minion Pro"/>
          <w:bCs/>
          <w:sz w:val="14"/>
          <w:szCs w:val="14"/>
        </w:rPr>
        <w:t>их выполнять</w:t>
      </w:r>
      <w:r w:rsidRPr="00D048C5">
        <w:rPr>
          <w:rFonts w:ascii="Arial Narrow" w:hAnsi="Arial Narrow" w:cs="PragmaticaCondCTT"/>
          <w:position w:val="-6"/>
          <w:sz w:val="14"/>
          <w:szCs w:val="14"/>
        </w:rPr>
        <w:t>. _____________________________/___________________________</w:t>
      </w:r>
      <w:r w:rsidRPr="006B67EE">
        <w:rPr>
          <w:rFonts w:ascii="Arial Narrow" w:hAnsi="Arial Narrow" w:cs="Minion Pro"/>
          <w:bCs/>
          <w:sz w:val="14"/>
          <w:szCs w:val="14"/>
        </w:rPr>
        <w:t xml:space="preserve"> </w:t>
      </w:r>
    </w:p>
    <w:p w14:paraId="1E87CA9B" w14:textId="77777777" w:rsidR="00645A85" w:rsidRDefault="00645A85" w:rsidP="00645A85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/>
          <w:bCs/>
          <w:sz w:val="14"/>
          <w:szCs w:val="14"/>
        </w:rPr>
      </w:pPr>
    </w:p>
    <w:p w14:paraId="5A746583" w14:textId="77777777" w:rsidR="00645A85" w:rsidRPr="00D048C5" w:rsidRDefault="00645A85" w:rsidP="00645A85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  <w:r>
        <w:rPr>
          <w:rFonts w:ascii="Arial Narrow" w:hAnsi="Arial Narrow"/>
          <w:bCs/>
          <w:sz w:val="14"/>
          <w:szCs w:val="14"/>
        </w:rPr>
        <w:t xml:space="preserve"> </w:t>
      </w:r>
      <w:r w:rsidRPr="00D048C5">
        <w:rPr>
          <w:rFonts w:ascii="Arial Narrow" w:hAnsi="Arial Narrow" w:cs="Minion Pro"/>
          <w:bCs/>
          <w:sz w:val="14"/>
          <w:szCs w:val="14"/>
        </w:rPr>
        <w:t>ФИО___________________________________________________________________________</w:t>
      </w:r>
    </w:p>
    <w:p w14:paraId="6461737C" w14:textId="77777777" w:rsidR="00856276" w:rsidRPr="002439FF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color w:val="FFFFFF"/>
          <w:sz w:val="14"/>
          <w:szCs w:val="14"/>
        </w:rPr>
      </w:pPr>
    </w:p>
    <w:p w14:paraId="5FA2312F" w14:textId="77777777" w:rsidR="00856276" w:rsidRDefault="00856276" w:rsidP="00856276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</w:p>
    <w:p w14:paraId="2024ED55" w14:textId="77777777" w:rsidR="00A376E4" w:rsidRDefault="00A376E4" w:rsidP="0000663C">
      <w:pPr>
        <w:autoSpaceDE w:val="0"/>
        <w:autoSpaceDN w:val="0"/>
        <w:adjustRightInd w:val="0"/>
        <w:spacing w:after="0" w:line="240" w:lineRule="auto"/>
        <w:ind w:right="-145"/>
        <w:textAlignment w:val="center"/>
        <w:rPr>
          <w:rFonts w:ascii="Arial Narrow" w:hAnsi="Arial Narrow" w:cs="Minion Pro"/>
          <w:bCs/>
          <w:sz w:val="14"/>
          <w:szCs w:val="14"/>
        </w:rPr>
      </w:pPr>
    </w:p>
    <w:sectPr w:rsidR="00A376E4" w:rsidSect="0038361C">
      <w:type w:val="continuous"/>
      <w:pgSz w:w="11906" w:h="16838"/>
      <w:pgMar w:top="227" w:right="284" w:bottom="227" w:left="142" w:header="0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12BD" w14:textId="77777777" w:rsidR="00366C51" w:rsidRDefault="00366C51" w:rsidP="00DE2F56">
      <w:pPr>
        <w:spacing w:after="0" w:line="240" w:lineRule="auto"/>
      </w:pPr>
      <w:r>
        <w:separator/>
      </w:r>
    </w:p>
  </w:endnote>
  <w:endnote w:type="continuationSeparator" w:id="0">
    <w:p w14:paraId="1E99BFCD" w14:textId="77777777" w:rsidR="00366C51" w:rsidRDefault="00366C51" w:rsidP="00DE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B386" w14:textId="77777777" w:rsidR="00366C51" w:rsidRDefault="00366C51" w:rsidP="00DE2F56">
      <w:pPr>
        <w:spacing w:after="0" w:line="240" w:lineRule="auto"/>
      </w:pPr>
      <w:r>
        <w:separator/>
      </w:r>
    </w:p>
  </w:footnote>
  <w:footnote w:type="continuationSeparator" w:id="0">
    <w:p w14:paraId="2C26FBF6" w14:textId="77777777" w:rsidR="00366C51" w:rsidRDefault="00366C51" w:rsidP="00DE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2296" w14:textId="77777777" w:rsidR="000628A1" w:rsidRPr="00203687" w:rsidRDefault="00590F85" w:rsidP="00590F85">
    <w:pPr>
      <w:pStyle w:val="BasicParagraph"/>
      <w:tabs>
        <w:tab w:val="center" w:pos="5528"/>
        <w:tab w:val="right" w:pos="11340"/>
      </w:tabs>
      <w:ind w:left="-284"/>
      <w:rPr>
        <w:rFonts w:ascii="Arial Narrow" w:hAnsi="Arial Narrow" w:cs="Pragmatica"/>
        <w:b/>
        <w:bCs/>
        <w:sz w:val="16"/>
        <w:szCs w:val="16"/>
        <w:lang w:val="ru-RU"/>
      </w:rPr>
    </w:pPr>
    <w:r>
      <w:rPr>
        <w:rFonts w:ascii="Arial" w:hAnsi="Arial" w:cs="Arial"/>
        <w:sz w:val="20"/>
        <w:szCs w:val="20"/>
      </w:rPr>
      <w:tab/>
    </w:r>
    <w:r w:rsidRPr="00590F85">
      <w:rPr>
        <w:rFonts w:ascii="Arial" w:hAnsi="Arial" w:cs="Arial"/>
        <w:sz w:val="20"/>
        <w:szCs w:val="20"/>
        <w:lang w:val="ru-RU"/>
      </w:rPr>
      <w:tab/>
    </w:r>
  </w:p>
  <w:p w14:paraId="2E508C64" w14:textId="77777777" w:rsidR="000628A1" w:rsidRPr="009D23A6" w:rsidRDefault="000628A1" w:rsidP="005C5119">
    <w:pPr>
      <w:pStyle w:val="BasicParagraph"/>
      <w:jc w:val="center"/>
      <w:rPr>
        <w:rFonts w:ascii="Arial Narrow" w:hAnsi="Arial Narrow" w:cs="Pragmatica"/>
        <w:b/>
        <w:bCs/>
        <w:sz w:val="16"/>
        <w:szCs w:val="16"/>
        <w:lang w:val="ru-RU"/>
      </w:rPr>
    </w:pPr>
    <w:r>
      <w:rPr>
        <w:rFonts w:ascii="Arial Narrow" w:hAnsi="Arial Narrow" w:cs="Pragmatica"/>
        <w:b/>
        <w:bCs/>
        <w:sz w:val="16"/>
        <w:szCs w:val="16"/>
        <w:lang w:val="ru-RU"/>
      </w:rPr>
      <w:t xml:space="preserve"> Д</w:t>
    </w:r>
    <w:r w:rsidRPr="008A131E">
      <w:rPr>
        <w:rFonts w:ascii="Arial Narrow" w:hAnsi="Arial Narrow" w:cs="Pragmatica"/>
        <w:b/>
        <w:bCs/>
        <w:sz w:val="16"/>
        <w:szCs w:val="16"/>
        <w:lang w:val="ru-RU"/>
      </w:rPr>
      <w:t>ОГОВОР НА ПРЕДОСТАВЛЕНИЕ УСЛУГ СВЯЗИ</w:t>
    </w:r>
    <w:r w:rsidRPr="009D23A6">
      <w:rPr>
        <w:rFonts w:ascii="Arial Narrow" w:hAnsi="Arial Narrow" w:cs="Pragmatica"/>
        <w:b/>
        <w:bCs/>
        <w:sz w:val="16"/>
        <w:szCs w:val="16"/>
        <w:lang w:val="ru-RU"/>
      </w:rPr>
      <w:t xml:space="preserve"> </w:t>
    </w:r>
    <w:r>
      <w:rPr>
        <w:rFonts w:ascii="Arial Narrow" w:hAnsi="Arial Narrow" w:cs="Pragmatica"/>
        <w:b/>
        <w:bCs/>
        <w:sz w:val="16"/>
        <w:szCs w:val="16"/>
        <w:lang w:val="ru-RU"/>
      </w:rPr>
      <w:t>№_____________________</w:t>
    </w:r>
  </w:p>
  <w:p w14:paraId="63269F22" w14:textId="77777777" w:rsidR="000628A1" w:rsidRPr="00DE2F56" w:rsidRDefault="000628A1" w:rsidP="00CB0172">
    <w:pPr>
      <w:pStyle w:val="BasicParagraph"/>
      <w:rPr>
        <w:rFonts w:ascii="PragmaticaCondCTT" w:hAnsi="PragmaticaCondCTT" w:cs="PragmaticaCondCTT"/>
        <w:sz w:val="20"/>
        <w:szCs w:val="20"/>
        <w:lang w:val="ru-RU"/>
      </w:rPr>
    </w:pPr>
    <w:r w:rsidRPr="008A131E">
      <w:rPr>
        <w:rFonts w:ascii="Arial Narrow" w:hAnsi="Arial Narrow" w:cs="PragmaticaCondCTT"/>
        <w:sz w:val="16"/>
        <w:szCs w:val="16"/>
        <w:lang w:val="ru-RU"/>
      </w:rPr>
      <w:t xml:space="preserve">г. </w:t>
    </w:r>
    <w:r w:rsidR="009F5026">
      <w:rPr>
        <w:rFonts w:ascii="Arial Narrow" w:hAnsi="Arial Narrow" w:cs="PragmaticaCondCTT"/>
        <w:sz w:val="16"/>
        <w:szCs w:val="16"/>
        <w:lang w:val="ru-RU"/>
      </w:rPr>
      <w:t>Москва</w:t>
    </w:r>
    <w:r>
      <w:rPr>
        <w:rFonts w:ascii="Arial Narrow" w:hAnsi="Arial Narrow" w:cs="PragmaticaCondCTT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8A131E">
      <w:rPr>
        <w:rFonts w:ascii="Arial Narrow" w:hAnsi="Arial Narrow" w:cs="PragmaticaCondCTT"/>
        <w:sz w:val="16"/>
        <w:szCs w:val="16"/>
        <w:lang w:val="ru-RU"/>
      </w:rPr>
      <w:t xml:space="preserve"> «______»</w:t>
    </w:r>
    <w:r>
      <w:rPr>
        <w:rFonts w:ascii="Arial Narrow" w:hAnsi="Arial Narrow" w:cs="PragmaticaCondCTT"/>
        <w:sz w:val="16"/>
        <w:szCs w:val="16"/>
        <w:lang w:val="ru-RU"/>
      </w:rPr>
      <w:t xml:space="preserve">  </w:t>
    </w:r>
    <w:r w:rsidRPr="008A131E">
      <w:rPr>
        <w:rFonts w:ascii="Arial Narrow" w:hAnsi="Arial Narrow" w:cs="PragmaticaCondCTT"/>
        <w:sz w:val="16"/>
        <w:szCs w:val="16"/>
        <w:lang w:val="ru-RU"/>
      </w:rPr>
      <w:t>___________________________г.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1F69" w14:textId="77777777" w:rsidR="000628A1" w:rsidRDefault="000628A1" w:rsidP="005C5119">
    <w:pPr>
      <w:pStyle w:val="BasicParagraph"/>
      <w:jc w:val="center"/>
      <w:rPr>
        <w:rFonts w:ascii="Arial Narrow" w:hAnsi="Arial Narrow" w:cs="Pragmatica"/>
        <w:b/>
        <w:bCs/>
        <w:sz w:val="16"/>
        <w:szCs w:val="16"/>
        <w:lang w:val="ru-RU"/>
      </w:rPr>
    </w:pPr>
  </w:p>
  <w:p w14:paraId="18D9BAF1" w14:textId="77777777" w:rsidR="000628A1" w:rsidRDefault="000628A1" w:rsidP="005C5119">
    <w:pPr>
      <w:pStyle w:val="BasicParagraph"/>
      <w:jc w:val="center"/>
      <w:rPr>
        <w:rFonts w:ascii="Arial Narrow" w:hAnsi="Arial Narrow" w:cs="Pragmatica"/>
        <w:b/>
        <w:bCs/>
        <w:sz w:val="16"/>
        <w:szCs w:val="16"/>
        <w:lang w:val="ru-RU"/>
      </w:rPr>
    </w:pPr>
  </w:p>
  <w:p w14:paraId="73E56113" w14:textId="77777777" w:rsidR="000628A1" w:rsidRDefault="000628A1" w:rsidP="005C5119">
    <w:pPr>
      <w:pStyle w:val="BasicParagraph"/>
      <w:jc w:val="center"/>
      <w:rPr>
        <w:rFonts w:ascii="Arial Narrow" w:hAnsi="Arial Narrow" w:cs="Pragmatica"/>
        <w:b/>
        <w:bCs/>
        <w:sz w:val="16"/>
        <w:szCs w:val="16"/>
        <w:lang w:val="ru-RU"/>
      </w:rPr>
    </w:pPr>
  </w:p>
  <w:p w14:paraId="41CA1894" w14:textId="77777777" w:rsidR="000628A1" w:rsidRDefault="000628A1" w:rsidP="005C5119">
    <w:pPr>
      <w:pStyle w:val="BasicParagraph"/>
      <w:jc w:val="center"/>
      <w:rPr>
        <w:rFonts w:ascii="Arial Narrow" w:hAnsi="Arial Narrow" w:cs="Pragmatica"/>
        <w:b/>
        <w:bCs/>
        <w:sz w:val="16"/>
        <w:szCs w:val="16"/>
        <w:lang w:val="ru-RU"/>
      </w:rPr>
    </w:pPr>
  </w:p>
  <w:p w14:paraId="011DB738" w14:textId="77777777" w:rsidR="000628A1" w:rsidRPr="009D23A6" w:rsidRDefault="000628A1" w:rsidP="005C5119">
    <w:pPr>
      <w:pStyle w:val="BasicParagraph"/>
      <w:jc w:val="center"/>
      <w:rPr>
        <w:rFonts w:ascii="Arial Narrow" w:hAnsi="Arial Narrow" w:cs="Pragmatica"/>
        <w:b/>
        <w:bCs/>
        <w:sz w:val="16"/>
        <w:szCs w:val="16"/>
        <w:lang w:val="ru-RU"/>
      </w:rPr>
    </w:pPr>
    <w:r>
      <w:rPr>
        <w:rFonts w:ascii="Arial Narrow" w:hAnsi="Arial Narrow" w:cs="Pragmatica"/>
        <w:b/>
        <w:bCs/>
        <w:sz w:val="16"/>
        <w:szCs w:val="16"/>
        <w:lang w:val="ru-RU"/>
      </w:rPr>
      <w:t xml:space="preserve">                                                                        Д</w:t>
    </w:r>
    <w:r w:rsidRPr="008A131E">
      <w:rPr>
        <w:rFonts w:ascii="Arial Narrow" w:hAnsi="Arial Narrow" w:cs="Pragmatica"/>
        <w:b/>
        <w:bCs/>
        <w:sz w:val="16"/>
        <w:szCs w:val="16"/>
        <w:lang w:val="ru-RU"/>
      </w:rPr>
      <w:t>ОГОВОР НА ПРЕДОСТАВЛЕНИЕ УСЛУГ СВЯЗИ</w:t>
    </w:r>
    <w:r w:rsidRPr="009D23A6">
      <w:rPr>
        <w:rFonts w:ascii="Arial Narrow" w:hAnsi="Arial Narrow" w:cs="Pragmatica"/>
        <w:b/>
        <w:bCs/>
        <w:sz w:val="16"/>
        <w:szCs w:val="16"/>
        <w:lang w:val="ru-RU"/>
      </w:rPr>
      <w:t xml:space="preserve"> </w:t>
    </w:r>
    <w:r>
      <w:rPr>
        <w:rFonts w:ascii="Arial Narrow" w:hAnsi="Arial Narrow" w:cs="Pragmatica"/>
        <w:b/>
        <w:bCs/>
        <w:sz w:val="16"/>
        <w:szCs w:val="16"/>
        <w:lang w:val="ru-RU"/>
      </w:rPr>
      <w:t>№_____________________</w:t>
    </w:r>
  </w:p>
  <w:p w14:paraId="6C0A7D76" w14:textId="77777777" w:rsidR="000628A1" w:rsidRPr="00DE2F56" w:rsidRDefault="000628A1" w:rsidP="00CB0172">
    <w:pPr>
      <w:pStyle w:val="BasicParagraph"/>
      <w:rPr>
        <w:rFonts w:ascii="PragmaticaCondCTT" w:hAnsi="PragmaticaCondCTT" w:cs="PragmaticaCondCTT"/>
        <w:sz w:val="20"/>
        <w:szCs w:val="20"/>
        <w:lang w:val="ru-RU"/>
      </w:rPr>
    </w:pPr>
    <w:r w:rsidRPr="008A131E">
      <w:rPr>
        <w:rFonts w:ascii="Arial Narrow" w:hAnsi="Arial Narrow" w:cs="PragmaticaCondCTT"/>
        <w:sz w:val="16"/>
        <w:szCs w:val="16"/>
        <w:lang w:val="ru-RU"/>
      </w:rPr>
      <w:t xml:space="preserve">г. </w:t>
    </w:r>
    <w:r>
      <w:rPr>
        <w:rFonts w:ascii="Arial Narrow" w:hAnsi="Arial Narrow" w:cs="PragmaticaCondCTT"/>
        <w:sz w:val="16"/>
        <w:szCs w:val="16"/>
        <w:lang w:val="ru-RU"/>
      </w:rPr>
      <w:t>Барнаул</w:t>
    </w:r>
    <w:r w:rsidRPr="008A131E">
      <w:rPr>
        <w:rFonts w:ascii="Arial Narrow" w:hAnsi="Arial Narrow" w:cs="PragmaticaCondCTT"/>
        <w:sz w:val="16"/>
        <w:szCs w:val="16"/>
        <w:lang w:val="ru-RU"/>
      </w:rPr>
      <w:t xml:space="preserve">                                         </w:t>
    </w:r>
    <w:r w:rsidRPr="00050022">
      <w:rPr>
        <w:rFonts w:ascii="Arial Narrow" w:hAnsi="Arial Narrow" w:cs="PragmaticaCondCTT"/>
        <w:sz w:val="16"/>
        <w:szCs w:val="16"/>
        <w:lang w:val="ru-RU"/>
      </w:rPr>
      <w:t xml:space="preserve">                                                                    </w:t>
    </w:r>
    <w:r w:rsidRPr="008A131E">
      <w:rPr>
        <w:rFonts w:ascii="Arial Narrow" w:hAnsi="Arial Narrow" w:cs="PragmaticaCondCTT"/>
        <w:sz w:val="16"/>
        <w:szCs w:val="16"/>
        <w:lang w:val="ru-RU"/>
      </w:rPr>
      <w:t xml:space="preserve">                                                                                   </w:t>
    </w:r>
    <w:r>
      <w:rPr>
        <w:rFonts w:ascii="Arial Narrow" w:hAnsi="Arial Narrow" w:cs="PragmaticaCondCTT"/>
        <w:sz w:val="16"/>
        <w:szCs w:val="16"/>
        <w:lang w:val="ru-RU"/>
      </w:rPr>
      <w:t xml:space="preserve">    </w:t>
    </w:r>
    <w:r w:rsidRPr="008A131E">
      <w:rPr>
        <w:rFonts w:ascii="Arial Narrow" w:hAnsi="Arial Narrow" w:cs="PragmaticaCondCTT"/>
        <w:sz w:val="16"/>
        <w:szCs w:val="16"/>
        <w:lang w:val="ru-RU"/>
      </w:rPr>
      <w:t xml:space="preserve">  </w:t>
    </w:r>
    <w:proofErr w:type="gramStart"/>
    <w:r w:rsidRPr="008A131E">
      <w:rPr>
        <w:rFonts w:ascii="Arial Narrow" w:hAnsi="Arial Narrow" w:cs="PragmaticaCondCTT"/>
        <w:sz w:val="16"/>
        <w:szCs w:val="16"/>
        <w:lang w:val="ru-RU"/>
      </w:rPr>
      <w:t xml:space="preserve">   «</w:t>
    </w:r>
    <w:proofErr w:type="gramEnd"/>
    <w:r w:rsidRPr="008A131E">
      <w:rPr>
        <w:rFonts w:ascii="Arial Narrow" w:hAnsi="Arial Narrow" w:cs="PragmaticaCondCTT"/>
        <w:sz w:val="16"/>
        <w:szCs w:val="16"/>
        <w:lang w:val="ru-RU"/>
      </w:rPr>
      <w:t>______»</w:t>
    </w:r>
    <w:r w:rsidRPr="00050022">
      <w:rPr>
        <w:rFonts w:ascii="Arial Narrow" w:hAnsi="Arial Narrow" w:cs="PragmaticaCondCTT"/>
        <w:sz w:val="16"/>
        <w:szCs w:val="16"/>
        <w:lang w:val="ru-RU"/>
      </w:rPr>
      <w:t xml:space="preserve"> </w:t>
    </w:r>
    <w:r w:rsidRPr="008A131E">
      <w:rPr>
        <w:rFonts w:ascii="Arial Narrow" w:hAnsi="Arial Narrow" w:cs="PragmaticaCondCTT"/>
        <w:sz w:val="16"/>
        <w:szCs w:val="16"/>
        <w:lang w:val="ru-RU"/>
      </w:rPr>
      <w:t xml:space="preserve"> ___________________________г.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56"/>
    <w:rsid w:val="00002773"/>
    <w:rsid w:val="00003DA3"/>
    <w:rsid w:val="00004216"/>
    <w:rsid w:val="0000663C"/>
    <w:rsid w:val="0000680E"/>
    <w:rsid w:val="00012443"/>
    <w:rsid w:val="00012C4D"/>
    <w:rsid w:val="00014969"/>
    <w:rsid w:val="00016357"/>
    <w:rsid w:val="0001747C"/>
    <w:rsid w:val="00023344"/>
    <w:rsid w:val="0002435A"/>
    <w:rsid w:val="00030109"/>
    <w:rsid w:val="00030391"/>
    <w:rsid w:val="00031D19"/>
    <w:rsid w:val="00033EF1"/>
    <w:rsid w:val="0003473D"/>
    <w:rsid w:val="0003553E"/>
    <w:rsid w:val="000362EF"/>
    <w:rsid w:val="0003675E"/>
    <w:rsid w:val="00037A7E"/>
    <w:rsid w:val="00040733"/>
    <w:rsid w:val="00042317"/>
    <w:rsid w:val="0004321B"/>
    <w:rsid w:val="00050022"/>
    <w:rsid w:val="000517EC"/>
    <w:rsid w:val="000517F7"/>
    <w:rsid w:val="00051AB1"/>
    <w:rsid w:val="00060AF3"/>
    <w:rsid w:val="0006197D"/>
    <w:rsid w:val="000628A1"/>
    <w:rsid w:val="0006570E"/>
    <w:rsid w:val="00066040"/>
    <w:rsid w:val="00070432"/>
    <w:rsid w:val="00070447"/>
    <w:rsid w:val="00071B0B"/>
    <w:rsid w:val="00075688"/>
    <w:rsid w:val="0007658A"/>
    <w:rsid w:val="00082815"/>
    <w:rsid w:val="0008294D"/>
    <w:rsid w:val="000847BA"/>
    <w:rsid w:val="00085A3D"/>
    <w:rsid w:val="0009016D"/>
    <w:rsid w:val="000936E1"/>
    <w:rsid w:val="00093873"/>
    <w:rsid w:val="0009519E"/>
    <w:rsid w:val="0009567B"/>
    <w:rsid w:val="000A0C10"/>
    <w:rsid w:val="000A1802"/>
    <w:rsid w:val="000A1DCA"/>
    <w:rsid w:val="000A236A"/>
    <w:rsid w:val="000A291D"/>
    <w:rsid w:val="000A33D6"/>
    <w:rsid w:val="000A4558"/>
    <w:rsid w:val="000A5A3C"/>
    <w:rsid w:val="000A63AB"/>
    <w:rsid w:val="000A77BF"/>
    <w:rsid w:val="000B018F"/>
    <w:rsid w:val="000B3686"/>
    <w:rsid w:val="000B3AB2"/>
    <w:rsid w:val="000B6C16"/>
    <w:rsid w:val="000C0767"/>
    <w:rsid w:val="000C244B"/>
    <w:rsid w:val="000C2B23"/>
    <w:rsid w:val="000C630E"/>
    <w:rsid w:val="000D1AB2"/>
    <w:rsid w:val="000D1ABE"/>
    <w:rsid w:val="000D21AF"/>
    <w:rsid w:val="000D4896"/>
    <w:rsid w:val="000D66DC"/>
    <w:rsid w:val="000D686A"/>
    <w:rsid w:val="000E1CE8"/>
    <w:rsid w:val="000E28BA"/>
    <w:rsid w:val="000E4A02"/>
    <w:rsid w:val="000E52A3"/>
    <w:rsid w:val="000F1353"/>
    <w:rsid w:val="000F56B5"/>
    <w:rsid w:val="000F702A"/>
    <w:rsid w:val="0010037A"/>
    <w:rsid w:val="00102C4C"/>
    <w:rsid w:val="001060D1"/>
    <w:rsid w:val="00110B0C"/>
    <w:rsid w:val="00111036"/>
    <w:rsid w:val="00113D37"/>
    <w:rsid w:val="001213BA"/>
    <w:rsid w:val="00122C73"/>
    <w:rsid w:val="00125072"/>
    <w:rsid w:val="0012565F"/>
    <w:rsid w:val="00126824"/>
    <w:rsid w:val="00126E2C"/>
    <w:rsid w:val="00127788"/>
    <w:rsid w:val="00130DB4"/>
    <w:rsid w:val="00131B5F"/>
    <w:rsid w:val="001328BB"/>
    <w:rsid w:val="00133479"/>
    <w:rsid w:val="00133A99"/>
    <w:rsid w:val="00135ABC"/>
    <w:rsid w:val="00135BE2"/>
    <w:rsid w:val="00136960"/>
    <w:rsid w:val="001452A1"/>
    <w:rsid w:val="00145D36"/>
    <w:rsid w:val="00146813"/>
    <w:rsid w:val="00146AF1"/>
    <w:rsid w:val="00153A9F"/>
    <w:rsid w:val="001551BB"/>
    <w:rsid w:val="001552F7"/>
    <w:rsid w:val="00155EAA"/>
    <w:rsid w:val="00156085"/>
    <w:rsid w:val="00160E3C"/>
    <w:rsid w:val="00160E77"/>
    <w:rsid w:val="00163D5B"/>
    <w:rsid w:val="00167DB7"/>
    <w:rsid w:val="00173CD3"/>
    <w:rsid w:val="00174B7F"/>
    <w:rsid w:val="001761F0"/>
    <w:rsid w:val="001764CE"/>
    <w:rsid w:val="00176772"/>
    <w:rsid w:val="00181BE3"/>
    <w:rsid w:val="0018227F"/>
    <w:rsid w:val="00185AE1"/>
    <w:rsid w:val="00186A7D"/>
    <w:rsid w:val="00186E64"/>
    <w:rsid w:val="001877FC"/>
    <w:rsid w:val="00187C04"/>
    <w:rsid w:val="00190276"/>
    <w:rsid w:val="00190B84"/>
    <w:rsid w:val="001934A0"/>
    <w:rsid w:val="0019400E"/>
    <w:rsid w:val="001948DE"/>
    <w:rsid w:val="0019520A"/>
    <w:rsid w:val="00195ABD"/>
    <w:rsid w:val="001A0ECD"/>
    <w:rsid w:val="001A1D31"/>
    <w:rsid w:val="001A34CB"/>
    <w:rsid w:val="001A4DAA"/>
    <w:rsid w:val="001B050D"/>
    <w:rsid w:val="001B0589"/>
    <w:rsid w:val="001B134E"/>
    <w:rsid w:val="001C0BB1"/>
    <w:rsid w:val="001C0DF9"/>
    <w:rsid w:val="001C1913"/>
    <w:rsid w:val="001C3B4E"/>
    <w:rsid w:val="001C4AEE"/>
    <w:rsid w:val="001C5F78"/>
    <w:rsid w:val="001D0EA6"/>
    <w:rsid w:val="001D2EBD"/>
    <w:rsid w:val="001D42D7"/>
    <w:rsid w:val="001D4E8B"/>
    <w:rsid w:val="001D61A7"/>
    <w:rsid w:val="001D6D23"/>
    <w:rsid w:val="001E0778"/>
    <w:rsid w:val="001E077C"/>
    <w:rsid w:val="001E15B0"/>
    <w:rsid w:val="001E2384"/>
    <w:rsid w:val="001E2957"/>
    <w:rsid w:val="001E3D01"/>
    <w:rsid w:val="001E60E0"/>
    <w:rsid w:val="001E6618"/>
    <w:rsid w:val="001F70C9"/>
    <w:rsid w:val="00202300"/>
    <w:rsid w:val="0020360B"/>
    <w:rsid w:val="00203687"/>
    <w:rsid w:val="00203DB6"/>
    <w:rsid w:val="00204242"/>
    <w:rsid w:val="00206B2F"/>
    <w:rsid w:val="00212AC4"/>
    <w:rsid w:val="00213B04"/>
    <w:rsid w:val="00214853"/>
    <w:rsid w:val="00217B92"/>
    <w:rsid w:val="002231A8"/>
    <w:rsid w:val="00223515"/>
    <w:rsid w:val="00232355"/>
    <w:rsid w:val="0023260B"/>
    <w:rsid w:val="002334C1"/>
    <w:rsid w:val="00234963"/>
    <w:rsid w:val="00235380"/>
    <w:rsid w:val="002439FF"/>
    <w:rsid w:val="00244BE7"/>
    <w:rsid w:val="002523EF"/>
    <w:rsid w:val="00253324"/>
    <w:rsid w:val="00254C2D"/>
    <w:rsid w:val="00254F5B"/>
    <w:rsid w:val="00255029"/>
    <w:rsid w:val="002578D3"/>
    <w:rsid w:val="0026338E"/>
    <w:rsid w:val="00267280"/>
    <w:rsid w:val="00267E14"/>
    <w:rsid w:val="00270EB5"/>
    <w:rsid w:val="00271F64"/>
    <w:rsid w:val="00275962"/>
    <w:rsid w:val="0028357B"/>
    <w:rsid w:val="002838FC"/>
    <w:rsid w:val="00283CE0"/>
    <w:rsid w:val="00284144"/>
    <w:rsid w:val="002843AD"/>
    <w:rsid w:val="00285BF7"/>
    <w:rsid w:val="00290782"/>
    <w:rsid w:val="002909D5"/>
    <w:rsid w:val="0029115B"/>
    <w:rsid w:val="00296C86"/>
    <w:rsid w:val="00296F42"/>
    <w:rsid w:val="002A1233"/>
    <w:rsid w:val="002A12FD"/>
    <w:rsid w:val="002B2771"/>
    <w:rsid w:val="002B3031"/>
    <w:rsid w:val="002B58F9"/>
    <w:rsid w:val="002B5DEC"/>
    <w:rsid w:val="002B6188"/>
    <w:rsid w:val="002B64FA"/>
    <w:rsid w:val="002C1498"/>
    <w:rsid w:val="002C15EA"/>
    <w:rsid w:val="002C1D66"/>
    <w:rsid w:val="002C2C86"/>
    <w:rsid w:val="002C647F"/>
    <w:rsid w:val="002C71A0"/>
    <w:rsid w:val="002D2FC3"/>
    <w:rsid w:val="002D36A0"/>
    <w:rsid w:val="002D5AB7"/>
    <w:rsid w:val="002D6100"/>
    <w:rsid w:val="002D7EFC"/>
    <w:rsid w:val="002E0BDB"/>
    <w:rsid w:val="002E3AD0"/>
    <w:rsid w:val="002E4923"/>
    <w:rsid w:val="002E67BD"/>
    <w:rsid w:val="002E6E07"/>
    <w:rsid w:val="002F06CE"/>
    <w:rsid w:val="002F1BC8"/>
    <w:rsid w:val="002F36C5"/>
    <w:rsid w:val="002F6338"/>
    <w:rsid w:val="002F6B90"/>
    <w:rsid w:val="002F7BB5"/>
    <w:rsid w:val="003002A0"/>
    <w:rsid w:val="00300A60"/>
    <w:rsid w:val="003012FB"/>
    <w:rsid w:val="00305756"/>
    <w:rsid w:val="00305AB2"/>
    <w:rsid w:val="00310CFC"/>
    <w:rsid w:val="00312052"/>
    <w:rsid w:val="00312DD2"/>
    <w:rsid w:val="00316F68"/>
    <w:rsid w:val="003206AD"/>
    <w:rsid w:val="003210FC"/>
    <w:rsid w:val="00321C21"/>
    <w:rsid w:val="003233F6"/>
    <w:rsid w:val="00331437"/>
    <w:rsid w:val="0033293A"/>
    <w:rsid w:val="00332AC7"/>
    <w:rsid w:val="00332F2E"/>
    <w:rsid w:val="00333D5F"/>
    <w:rsid w:val="003355F3"/>
    <w:rsid w:val="00337453"/>
    <w:rsid w:val="00340DEB"/>
    <w:rsid w:val="00341C3B"/>
    <w:rsid w:val="003422D6"/>
    <w:rsid w:val="0034363A"/>
    <w:rsid w:val="003456BF"/>
    <w:rsid w:val="00347247"/>
    <w:rsid w:val="003531AF"/>
    <w:rsid w:val="003540FC"/>
    <w:rsid w:val="003542B7"/>
    <w:rsid w:val="003570F1"/>
    <w:rsid w:val="00357D96"/>
    <w:rsid w:val="003611CA"/>
    <w:rsid w:val="00363026"/>
    <w:rsid w:val="00366C51"/>
    <w:rsid w:val="003704DB"/>
    <w:rsid w:val="00373674"/>
    <w:rsid w:val="00374E8F"/>
    <w:rsid w:val="00375F7B"/>
    <w:rsid w:val="0038276E"/>
    <w:rsid w:val="0038361C"/>
    <w:rsid w:val="003843B5"/>
    <w:rsid w:val="00384B34"/>
    <w:rsid w:val="00385BB7"/>
    <w:rsid w:val="0038760D"/>
    <w:rsid w:val="003906E4"/>
    <w:rsid w:val="003936D6"/>
    <w:rsid w:val="00394134"/>
    <w:rsid w:val="0039516E"/>
    <w:rsid w:val="00397C83"/>
    <w:rsid w:val="003A187D"/>
    <w:rsid w:val="003A28A6"/>
    <w:rsid w:val="003A2B1B"/>
    <w:rsid w:val="003A371C"/>
    <w:rsid w:val="003A43F4"/>
    <w:rsid w:val="003A61D0"/>
    <w:rsid w:val="003A7114"/>
    <w:rsid w:val="003A7D06"/>
    <w:rsid w:val="003B0C63"/>
    <w:rsid w:val="003B1527"/>
    <w:rsid w:val="003B4167"/>
    <w:rsid w:val="003B54A1"/>
    <w:rsid w:val="003B6FE6"/>
    <w:rsid w:val="003C0DA1"/>
    <w:rsid w:val="003C2C04"/>
    <w:rsid w:val="003C37F6"/>
    <w:rsid w:val="003C53F1"/>
    <w:rsid w:val="003C5F20"/>
    <w:rsid w:val="003D10CE"/>
    <w:rsid w:val="003D46C3"/>
    <w:rsid w:val="003D7554"/>
    <w:rsid w:val="003E106C"/>
    <w:rsid w:val="003E20AB"/>
    <w:rsid w:val="003E4C96"/>
    <w:rsid w:val="003E703B"/>
    <w:rsid w:val="003E746B"/>
    <w:rsid w:val="003F0175"/>
    <w:rsid w:val="003F1531"/>
    <w:rsid w:val="003F3323"/>
    <w:rsid w:val="003F76AD"/>
    <w:rsid w:val="00400C78"/>
    <w:rsid w:val="0040223D"/>
    <w:rsid w:val="00403E26"/>
    <w:rsid w:val="00404FD3"/>
    <w:rsid w:val="00405EC0"/>
    <w:rsid w:val="00407E1B"/>
    <w:rsid w:val="004109C1"/>
    <w:rsid w:val="00414358"/>
    <w:rsid w:val="00415380"/>
    <w:rsid w:val="00415B3A"/>
    <w:rsid w:val="0041730E"/>
    <w:rsid w:val="0041771E"/>
    <w:rsid w:val="00422813"/>
    <w:rsid w:val="00423A2F"/>
    <w:rsid w:val="0042595B"/>
    <w:rsid w:val="00426EAB"/>
    <w:rsid w:val="00427CD9"/>
    <w:rsid w:val="004309A6"/>
    <w:rsid w:val="004356AA"/>
    <w:rsid w:val="00435E8A"/>
    <w:rsid w:val="00440A50"/>
    <w:rsid w:val="00441101"/>
    <w:rsid w:val="004423E3"/>
    <w:rsid w:val="0044263D"/>
    <w:rsid w:val="00442F86"/>
    <w:rsid w:val="004435A0"/>
    <w:rsid w:val="00443ABB"/>
    <w:rsid w:val="00444BEA"/>
    <w:rsid w:val="00452D58"/>
    <w:rsid w:val="004534BA"/>
    <w:rsid w:val="00456978"/>
    <w:rsid w:val="00457ACD"/>
    <w:rsid w:val="00461A05"/>
    <w:rsid w:val="00461F4D"/>
    <w:rsid w:val="004635CB"/>
    <w:rsid w:val="004635F9"/>
    <w:rsid w:val="00464614"/>
    <w:rsid w:val="00465B06"/>
    <w:rsid w:val="00466FDF"/>
    <w:rsid w:val="00470BDC"/>
    <w:rsid w:val="00472682"/>
    <w:rsid w:val="004733B3"/>
    <w:rsid w:val="00477F80"/>
    <w:rsid w:val="004812B9"/>
    <w:rsid w:val="00484925"/>
    <w:rsid w:val="00485C0E"/>
    <w:rsid w:val="00486640"/>
    <w:rsid w:val="004901FC"/>
    <w:rsid w:val="004937FD"/>
    <w:rsid w:val="00494BB6"/>
    <w:rsid w:val="004974B8"/>
    <w:rsid w:val="00497C8D"/>
    <w:rsid w:val="004A043C"/>
    <w:rsid w:val="004A2063"/>
    <w:rsid w:val="004A4597"/>
    <w:rsid w:val="004A5044"/>
    <w:rsid w:val="004A704D"/>
    <w:rsid w:val="004B12C9"/>
    <w:rsid w:val="004B1BF0"/>
    <w:rsid w:val="004B3A2B"/>
    <w:rsid w:val="004C2A89"/>
    <w:rsid w:val="004C40D6"/>
    <w:rsid w:val="004C4C67"/>
    <w:rsid w:val="004C537F"/>
    <w:rsid w:val="004C776A"/>
    <w:rsid w:val="004D2D6D"/>
    <w:rsid w:val="004D57EC"/>
    <w:rsid w:val="004D65DD"/>
    <w:rsid w:val="004D7499"/>
    <w:rsid w:val="004D7627"/>
    <w:rsid w:val="004E2AE8"/>
    <w:rsid w:val="004E2C15"/>
    <w:rsid w:val="004F064C"/>
    <w:rsid w:val="004F12DD"/>
    <w:rsid w:val="004F6042"/>
    <w:rsid w:val="004F6655"/>
    <w:rsid w:val="004F67C8"/>
    <w:rsid w:val="004F7327"/>
    <w:rsid w:val="005016A1"/>
    <w:rsid w:val="005018E8"/>
    <w:rsid w:val="00506C3D"/>
    <w:rsid w:val="00506DD6"/>
    <w:rsid w:val="005163C3"/>
    <w:rsid w:val="0051780B"/>
    <w:rsid w:val="00520449"/>
    <w:rsid w:val="005255F3"/>
    <w:rsid w:val="005263ED"/>
    <w:rsid w:val="005269A9"/>
    <w:rsid w:val="00531815"/>
    <w:rsid w:val="00531BD2"/>
    <w:rsid w:val="0053262A"/>
    <w:rsid w:val="0053346C"/>
    <w:rsid w:val="00535480"/>
    <w:rsid w:val="00535611"/>
    <w:rsid w:val="0053707D"/>
    <w:rsid w:val="00540863"/>
    <w:rsid w:val="0054240E"/>
    <w:rsid w:val="005428D6"/>
    <w:rsid w:val="00543303"/>
    <w:rsid w:val="005438A8"/>
    <w:rsid w:val="00546F8D"/>
    <w:rsid w:val="00547429"/>
    <w:rsid w:val="00547EE4"/>
    <w:rsid w:val="00552BDC"/>
    <w:rsid w:val="00553769"/>
    <w:rsid w:val="005605B9"/>
    <w:rsid w:val="00563140"/>
    <w:rsid w:val="005645DE"/>
    <w:rsid w:val="00567B8F"/>
    <w:rsid w:val="005705E7"/>
    <w:rsid w:val="00571AA0"/>
    <w:rsid w:val="00573DFD"/>
    <w:rsid w:val="00575075"/>
    <w:rsid w:val="00580397"/>
    <w:rsid w:val="0058130B"/>
    <w:rsid w:val="00581BB2"/>
    <w:rsid w:val="005845B9"/>
    <w:rsid w:val="0058594C"/>
    <w:rsid w:val="00585A93"/>
    <w:rsid w:val="0058668D"/>
    <w:rsid w:val="00590F85"/>
    <w:rsid w:val="005918F1"/>
    <w:rsid w:val="005941A5"/>
    <w:rsid w:val="00594DA3"/>
    <w:rsid w:val="00597BC6"/>
    <w:rsid w:val="005A044E"/>
    <w:rsid w:val="005A0791"/>
    <w:rsid w:val="005A1336"/>
    <w:rsid w:val="005A2F65"/>
    <w:rsid w:val="005A392A"/>
    <w:rsid w:val="005A49F3"/>
    <w:rsid w:val="005A5BE5"/>
    <w:rsid w:val="005A72F2"/>
    <w:rsid w:val="005B0EC3"/>
    <w:rsid w:val="005B5984"/>
    <w:rsid w:val="005B59B3"/>
    <w:rsid w:val="005B5E29"/>
    <w:rsid w:val="005B7390"/>
    <w:rsid w:val="005B767C"/>
    <w:rsid w:val="005C0804"/>
    <w:rsid w:val="005C134E"/>
    <w:rsid w:val="005C1CF9"/>
    <w:rsid w:val="005C2BE4"/>
    <w:rsid w:val="005C5119"/>
    <w:rsid w:val="005C5703"/>
    <w:rsid w:val="005C72FC"/>
    <w:rsid w:val="005C7CAA"/>
    <w:rsid w:val="005D0801"/>
    <w:rsid w:val="005D2958"/>
    <w:rsid w:val="005D3E88"/>
    <w:rsid w:val="005D45EE"/>
    <w:rsid w:val="005D49E9"/>
    <w:rsid w:val="005D4CFD"/>
    <w:rsid w:val="005E039F"/>
    <w:rsid w:val="005E04E7"/>
    <w:rsid w:val="005E3603"/>
    <w:rsid w:val="005E4BD9"/>
    <w:rsid w:val="005E58BB"/>
    <w:rsid w:val="005E6E01"/>
    <w:rsid w:val="005F5254"/>
    <w:rsid w:val="005F7628"/>
    <w:rsid w:val="006007A9"/>
    <w:rsid w:val="00601BBD"/>
    <w:rsid w:val="00602580"/>
    <w:rsid w:val="0060285F"/>
    <w:rsid w:val="00602B83"/>
    <w:rsid w:val="00602E4F"/>
    <w:rsid w:val="006034EA"/>
    <w:rsid w:val="00603832"/>
    <w:rsid w:val="0060502A"/>
    <w:rsid w:val="00607166"/>
    <w:rsid w:val="006102C0"/>
    <w:rsid w:val="00611732"/>
    <w:rsid w:val="00612296"/>
    <w:rsid w:val="00613E90"/>
    <w:rsid w:val="00614180"/>
    <w:rsid w:val="00621001"/>
    <w:rsid w:val="00621857"/>
    <w:rsid w:val="00621B76"/>
    <w:rsid w:val="00630A3F"/>
    <w:rsid w:val="0063170A"/>
    <w:rsid w:val="00633581"/>
    <w:rsid w:val="00633C0C"/>
    <w:rsid w:val="00635346"/>
    <w:rsid w:val="00635676"/>
    <w:rsid w:val="00635D25"/>
    <w:rsid w:val="00635ECE"/>
    <w:rsid w:val="00641492"/>
    <w:rsid w:val="006426FC"/>
    <w:rsid w:val="006443ED"/>
    <w:rsid w:val="00644B67"/>
    <w:rsid w:val="00644F37"/>
    <w:rsid w:val="00645A85"/>
    <w:rsid w:val="00645FC5"/>
    <w:rsid w:val="0065032C"/>
    <w:rsid w:val="006513CF"/>
    <w:rsid w:val="00651839"/>
    <w:rsid w:val="00654472"/>
    <w:rsid w:val="00657A57"/>
    <w:rsid w:val="00657DD6"/>
    <w:rsid w:val="006630F1"/>
    <w:rsid w:val="00664AC3"/>
    <w:rsid w:val="0066683B"/>
    <w:rsid w:val="00666E63"/>
    <w:rsid w:val="00670D5E"/>
    <w:rsid w:val="0067698D"/>
    <w:rsid w:val="0067795D"/>
    <w:rsid w:val="00677C64"/>
    <w:rsid w:val="00680245"/>
    <w:rsid w:val="00681D3D"/>
    <w:rsid w:val="00682961"/>
    <w:rsid w:val="006829A9"/>
    <w:rsid w:val="0068377B"/>
    <w:rsid w:val="00684EEF"/>
    <w:rsid w:val="006851B8"/>
    <w:rsid w:val="00685F4D"/>
    <w:rsid w:val="00687AD3"/>
    <w:rsid w:val="006947EC"/>
    <w:rsid w:val="0069495D"/>
    <w:rsid w:val="006A2293"/>
    <w:rsid w:val="006A4796"/>
    <w:rsid w:val="006A7661"/>
    <w:rsid w:val="006B4D65"/>
    <w:rsid w:val="006B513D"/>
    <w:rsid w:val="006B5CE9"/>
    <w:rsid w:val="006B6048"/>
    <w:rsid w:val="006B67EE"/>
    <w:rsid w:val="006C4311"/>
    <w:rsid w:val="006C59B0"/>
    <w:rsid w:val="006D3E31"/>
    <w:rsid w:val="006D4271"/>
    <w:rsid w:val="006D4359"/>
    <w:rsid w:val="006E2F30"/>
    <w:rsid w:val="006E6C81"/>
    <w:rsid w:val="006F19D6"/>
    <w:rsid w:val="006F1D8E"/>
    <w:rsid w:val="006F3066"/>
    <w:rsid w:val="006F374F"/>
    <w:rsid w:val="006F3CBB"/>
    <w:rsid w:val="006F43A6"/>
    <w:rsid w:val="006F5774"/>
    <w:rsid w:val="0070290B"/>
    <w:rsid w:val="00704B37"/>
    <w:rsid w:val="007061D4"/>
    <w:rsid w:val="0070633D"/>
    <w:rsid w:val="007140D8"/>
    <w:rsid w:val="0071564F"/>
    <w:rsid w:val="00715B82"/>
    <w:rsid w:val="00717067"/>
    <w:rsid w:val="00720B3E"/>
    <w:rsid w:val="00720F74"/>
    <w:rsid w:val="00722252"/>
    <w:rsid w:val="00722C80"/>
    <w:rsid w:val="0073049A"/>
    <w:rsid w:val="007305D6"/>
    <w:rsid w:val="00730D96"/>
    <w:rsid w:val="00730FBB"/>
    <w:rsid w:val="00734C1E"/>
    <w:rsid w:val="0073534F"/>
    <w:rsid w:val="007368AE"/>
    <w:rsid w:val="007376D0"/>
    <w:rsid w:val="00737E91"/>
    <w:rsid w:val="00740D94"/>
    <w:rsid w:val="00740ED7"/>
    <w:rsid w:val="00742FC9"/>
    <w:rsid w:val="00745EC2"/>
    <w:rsid w:val="0074606D"/>
    <w:rsid w:val="007510F3"/>
    <w:rsid w:val="00752DD8"/>
    <w:rsid w:val="00753AC6"/>
    <w:rsid w:val="007561DB"/>
    <w:rsid w:val="00757885"/>
    <w:rsid w:val="00764B19"/>
    <w:rsid w:val="00765FF7"/>
    <w:rsid w:val="007667F0"/>
    <w:rsid w:val="00766B3C"/>
    <w:rsid w:val="007706D0"/>
    <w:rsid w:val="0077293F"/>
    <w:rsid w:val="00776BA4"/>
    <w:rsid w:val="00776F1E"/>
    <w:rsid w:val="0077750D"/>
    <w:rsid w:val="00783BBF"/>
    <w:rsid w:val="00785066"/>
    <w:rsid w:val="00785D05"/>
    <w:rsid w:val="0079108E"/>
    <w:rsid w:val="007915AE"/>
    <w:rsid w:val="0079295A"/>
    <w:rsid w:val="00793ADE"/>
    <w:rsid w:val="00794254"/>
    <w:rsid w:val="007960AE"/>
    <w:rsid w:val="007A12E2"/>
    <w:rsid w:val="007A3153"/>
    <w:rsid w:val="007A332E"/>
    <w:rsid w:val="007A43D0"/>
    <w:rsid w:val="007A47A7"/>
    <w:rsid w:val="007A7B76"/>
    <w:rsid w:val="007B0DA2"/>
    <w:rsid w:val="007B11C1"/>
    <w:rsid w:val="007B30D0"/>
    <w:rsid w:val="007B3279"/>
    <w:rsid w:val="007B3D1A"/>
    <w:rsid w:val="007B751C"/>
    <w:rsid w:val="007B757F"/>
    <w:rsid w:val="007B75E1"/>
    <w:rsid w:val="007C136D"/>
    <w:rsid w:val="007C39F8"/>
    <w:rsid w:val="007C59EF"/>
    <w:rsid w:val="007C5F29"/>
    <w:rsid w:val="007C65DC"/>
    <w:rsid w:val="007C6A14"/>
    <w:rsid w:val="007D2E12"/>
    <w:rsid w:val="007D2E4E"/>
    <w:rsid w:val="007D40B8"/>
    <w:rsid w:val="007D4744"/>
    <w:rsid w:val="007D52CB"/>
    <w:rsid w:val="007D7F6C"/>
    <w:rsid w:val="007E27F4"/>
    <w:rsid w:val="007E5912"/>
    <w:rsid w:val="007E7216"/>
    <w:rsid w:val="007F0D6F"/>
    <w:rsid w:val="007F30F1"/>
    <w:rsid w:val="007F402D"/>
    <w:rsid w:val="007F57A8"/>
    <w:rsid w:val="008008E2"/>
    <w:rsid w:val="00801D5E"/>
    <w:rsid w:val="00802C3C"/>
    <w:rsid w:val="00803A38"/>
    <w:rsid w:val="00804110"/>
    <w:rsid w:val="008042BD"/>
    <w:rsid w:val="00805BF1"/>
    <w:rsid w:val="00811A04"/>
    <w:rsid w:val="00811F06"/>
    <w:rsid w:val="008131B2"/>
    <w:rsid w:val="008134D5"/>
    <w:rsid w:val="00813BDC"/>
    <w:rsid w:val="00813CE6"/>
    <w:rsid w:val="00813F2D"/>
    <w:rsid w:val="008146E5"/>
    <w:rsid w:val="00816E39"/>
    <w:rsid w:val="00820EBF"/>
    <w:rsid w:val="00826068"/>
    <w:rsid w:val="00827634"/>
    <w:rsid w:val="00830575"/>
    <w:rsid w:val="00830B8C"/>
    <w:rsid w:val="00831602"/>
    <w:rsid w:val="0083184E"/>
    <w:rsid w:val="00832A5F"/>
    <w:rsid w:val="00832D3F"/>
    <w:rsid w:val="008345F1"/>
    <w:rsid w:val="0083512D"/>
    <w:rsid w:val="008368B0"/>
    <w:rsid w:val="00836998"/>
    <w:rsid w:val="00841B1E"/>
    <w:rsid w:val="008446DE"/>
    <w:rsid w:val="00847931"/>
    <w:rsid w:val="00851321"/>
    <w:rsid w:val="0085602F"/>
    <w:rsid w:val="00856276"/>
    <w:rsid w:val="008652A1"/>
    <w:rsid w:val="0086729C"/>
    <w:rsid w:val="0087392E"/>
    <w:rsid w:val="0087673E"/>
    <w:rsid w:val="00880142"/>
    <w:rsid w:val="0088073D"/>
    <w:rsid w:val="00881620"/>
    <w:rsid w:val="00881BDA"/>
    <w:rsid w:val="00881C37"/>
    <w:rsid w:val="008857D0"/>
    <w:rsid w:val="008859B0"/>
    <w:rsid w:val="00886284"/>
    <w:rsid w:val="0089022C"/>
    <w:rsid w:val="008937CA"/>
    <w:rsid w:val="00893932"/>
    <w:rsid w:val="00896EA4"/>
    <w:rsid w:val="008A1151"/>
    <w:rsid w:val="008A131E"/>
    <w:rsid w:val="008A23FE"/>
    <w:rsid w:val="008A394B"/>
    <w:rsid w:val="008A53AA"/>
    <w:rsid w:val="008A738F"/>
    <w:rsid w:val="008B10D9"/>
    <w:rsid w:val="008B1237"/>
    <w:rsid w:val="008B26D9"/>
    <w:rsid w:val="008B4A50"/>
    <w:rsid w:val="008C4A6D"/>
    <w:rsid w:val="008C63CD"/>
    <w:rsid w:val="008D406B"/>
    <w:rsid w:val="008D4B61"/>
    <w:rsid w:val="008E0612"/>
    <w:rsid w:val="008E1CA0"/>
    <w:rsid w:val="008E2C47"/>
    <w:rsid w:val="008E2C7A"/>
    <w:rsid w:val="008E6DA8"/>
    <w:rsid w:val="008E76BF"/>
    <w:rsid w:val="008F163F"/>
    <w:rsid w:val="008F2E1D"/>
    <w:rsid w:val="008F5D29"/>
    <w:rsid w:val="008F6CB3"/>
    <w:rsid w:val="008F7103"/>
    <w:rsid w:val="00900325"/>
    <w:rsid w:val="00902AF0"/>
    <w:rsid w:val="00905A04"/>
    <w:rsid w:val="00910663"/>
    <w:rsid w:val="00911B51"/>
    <w:rsid w:val="00911B56"/>
    <w:rsid w:val="00911FAF"/>
    <w:rsid w:val="00921687"/>
    <w:rsid w:val="009223CB"/>
    <w:rsid w:val="00923F7C"/>
    <w:rsid w:val="0092471F"/>
    <w:rsid w:val="00925A07"/>
    <w:rsid w:val="009265BC"/>
    <w:rsid w:val="00927E44"/>
    <w:rsid w:val="00927E9F"/>
    <w:rsid w:val="0093071E"/>
    <w:rsid w:val="00930919"/>
    <w:rsid w:val="0093152E"/>
    <w:rsid w:val="00931C7D"/>
    <w:rsid w:val="00932E3A"/>
    <w:rsid w:val="00932FD8"/>
    <w:rsid w:val="00933960"/>
    <w:rsid w:val="00934253"/>
    <w:rsid w:val="00934BC6"/>
    <w:rsid w:val="00937385"/>
    <w:rsid w:val="00937564"/>
    <w:rsid w:val="00937AE3"/>
    <w:rsid w:val="0094025C"/>
    <w:rsid w:val="009419F7"/>
    <w:rsid w:val="00941ADB"/>
    <w:rsid w:val="00942942"/>
    <w:rsid w:val="0094582F"/>
    <w:rsid w:val="00946B7B"/>
    <w:rsid w:val="00946E57"/>
    <w:rsid w:val="00946E7B"/>
    <w:rsid w:val="00953E5A"/>
    <w:rsid w:val="0095439E"/>
    <w:rsid w:val="0095454D"/>
    <w:rsid w:val="00957906"/>
    <w:rsid w:val="009622C9"/>
    <w:rsid w:val="00962572"/>
    <w:rsid w:val="00962599"/>
    <w:rsid w:val="009626CD"/>
    <w:rsid w:val="00963EAE"/>
    <w:rsid w:val="0096534C"/>
    <w:rsid w:val="00967978"/>
    <w:rsid w:val="00970653"/>
    <w:rsid w:val="00970C4E"/>
    <w:rsid w:val="00971FB7"/>
    <w:rsid w:val="0097503D"/>
    <w:rsid w:val="0097695A"/>
    <w:rsid w:val="00982183"/>
    <w:rsid w:val="00983707"/>
    <w:rsid w:val="009847D9"/>
    <w:rsid w:val="00985D0F"/>
    <w:rsid w:val="00986336"/>
    <w:rsid w:val="009908D5"/>
    <w:rsid w:val="00991A66"/>
    <w:rsid w:val="009921CA"/>
    <w:rsid w:val="00992C75"/>
    <w:rsid w:val="009934D5"/>
    <w:rsid w:val="0099575C"/>
    <w:rsid w:val="009A0A18"/>
    <w:rsid w:val="009A0FF1"/>
    <w:rsid w:val="009A108E"/>
    <w:rsid w:val="009A1392"/>
    <w:rsid w:val="009A2F03"/>
    <w:rsid w:val="009A31D4"/>
    <w:rsid w:val="009A3508"/>
    <w:rsid w:val="009A5BC1"/>
    <w:rsid w:val="009A5E0C"/>
    <w:rsid w:val="009A7CDF"/>
    <w:rsid w:val="009B2C64"/>
    <w:rsid w:val="009B30E3"/>
    <w:rsid w:val="009C21F4"/>
    <w:rsid w:val="009C283A"/>
    <w:rsid w:val="009C29A0"/>
    <w:rsid w:val="009C4519"/>
    <w:rsid w:val="009C510C"/>
    <w:rsid w:val="009D20F1"/>
    <w:rsid w:val="009D23A6"/>
    <w:rsid w:val="009D2665"/>
    <w:rsid w:val="009D3BAD"/>
    <w:rsid w:val="009D4900"/>
    <w:rsid w:val="009D4F8A"/>
    <w:rsid w:val="009D726B"/>
    <w:rsid w:val="009E2012"/>
    <w:rsid w:val="009E2828"/>
    <w:rsid w:val="009E59F6"/>
    <w:rsid w:val="009F0EB9"/>
    <w:rsid w:val="009F2A3F"/>
    <w:rsid w:val="009F2B6D"/>
    <w:rsid w:val="009F47B5"/>
    <w:rsid w:val="009F5026"/>
    <w:rsid w:val="009F520A"/>
    <w:rsid w:val="009F609A"/>
    <w:rsid w:val="00A043DA"/>
    <w:rsid w:val="00A06F40"/>
    <w:rsid w:val="00A11D87"/>
    <w:rsid w:val="00A12098"/>
    <w:rsid w:val="00A126E6"/>
    <w:rsid w:val="00A12944"/>
    <w:rsid w:val="00A14DCB"/>
    <w:rsid w:val="00A1525C"/>
    <w:rsid w:val="00A15FB3"/>
    <w:rsid w:val="00A17202"/>
    <w:rsid w:val="00A235BF"/>
    <w:rsid w:val="00A24252"/>
    <w:rsid w:val="00A3100A"/>
    <w:rsid w:val="00A34711"/>
    <w:rsid w:val="00A353F2"/>
    <w:rsid w:val="00A35756"/>
    <w:rsid w:val="00A376E4"/>
    <w:rsid w:val="00A40721"/>
    <w:rsid w:val="00A40B50"/>
    <w:rsid w:val="00A45CAC"/>
    <w:rsid w:val="00A46082"/>
    <w:rsid w:val="00A47FE4"/>
    <w:rsid w:val="00A538F5"/>
    <w:rsid w:val="00A5605D"/>
    <w:rsid w:val="00A569A3"/>
    <w:rsid w:val="00A57147"/>
    <w:rsid w:val="00A623AC"/>
    <w:rsid w:val="00A630A9"/>
    <w:rsid w:val="00A64715"/>
    <w:rsid w:val="00A652C0"/>
    <w:rsid w:val="00A74384"/>
    <w:rsid w:val="00A748AD"/>
    <w:rsid w:val="00A74C5F"/>
    <w:rsid w:val="00A76A35"/>
    <w:rsid w:val="00A77272"/>
    <w:rsid w:val="00A77413"/>
    <w:rsid w:val="00A80252"/>
    <w:rsid w:val="00A803A8"/>
    <w:rsid w:val="00A83E66"/>
    <w:rsid w:val="00A8452C"/>
    <w:rsid w:val="00A85DD9"/>
    <w:rsid w:val="00A860CE"/>
    <w:rsid w:val="00A901E6"/>
    <w:rsid w:val="00A90ACA"/>
    <w:rsid w:val="00A94E70"/>
    <w:rsid w:val="00A950EC"/>
    <w:rsid w:val="00A962E1"/>
    <w:rsid w:val="00AA0677"/>
    <w:rsid w:val="00AA1017"/>
    <w:rsid w:val="00AA3C9E"/>
    <w:rsid w:val="00AA561F"/>
    <w:rsid w:val="00AB1EB3"/>
    <w:rsid w:val="00AB3E67"/>
    <w:rsid w:val="00AB48D3"/>
    <w:rsid w:val="00AB6E95"/>
    <w:rsid w:val="00AB76F3"/>
    <w:rsid w:val="00AB7C24"/>
    <w:rsid w:val="00AC0F16"/>
    <w:rsid w:val="00AC6593"/>
    <w:rsid w:val="00AC72F5"/>
    <w:rsid w:val="00AC7465"/>
    <w:rsid w:val="00AD0BF9"/>
    <w:rsid w:val="00AD11D4"/>
    <w:rsid w:val="00AD38E4"/>
    <w:rsid w:val="00AD6E24"/>
    <w:rsid w:val="00AD71CC"/>
    <w:rsid w:val="00AE365A"/>
    <w:rsid w:val="00AF0F15"/>
    <w:rsid w:val="00AF1D6D"/>
    <w:rsid w:val="00AF2462"/>
    <w:rsid w:val="00AF3028"/>
    <w:rsid w:val="00AF31D0"/>
    <w:rsid w:val="00AF3205"/>
    <w:rsid w:val="00AF391C"/>
    <w:rsid w:val="00B01C74"/>
    <w:rsid w:val="00B03625"/>
    <w:rsid w:val="00B045A4"/>
    <w:rsid w:val="00B05814"/>
    <w:rsid w:val="00B10A39"/>
    <w:rsid w:val="00B10A4E"/>
    <w:rsid w:val="00B1285C"/>
    <w:rsid w:val="00B12AF1"/>
    <w:rsid w:val="00B12F8F"/>
    <w:rsid w:val="00B133EF"/>
    <w:rsid w:val="00B1388F"/>
    <w:rsid w:val="00B148F9"/>
    <w:rsid w:val="00B15885"/>
    <w:rsid w:val="00B15E16"/>
    <w:rsid w:val="00B16B89"/>
    <w:rsid w:val="00B178B5"/>
    <w:rsid w:val="00B2244E"/>
    <w:rsid w:val="00B24F41"/>
    <w:rsid w:val="00B258A0"/>
    <w:rsid w:val="00B30DA8"/>
    <w:rsid w:val="00B31F53"/>
    <w:rsid w:val="00B321DB"/>
    <w:rsid w:val="00B36FD0"/>
    <w:rsid w:val="00B4511B"/>
    <w:rsid w:val="00B4559F"/>
    <w:rsid w:val="00B47007"/>
    <w:rsid w:val="00B50F25"/>
    <w:rsid w:val="00B50F7A"/>
    <w:rsid w:val="00B520C8"/>
    <w:rsid w:val="00B52C93"/>
    <w:rsid w:val="00B53584"/>
    <w:rsid w:val="00B54CB7"/>
    <w:rsid w:val="00B576C0"/>
    <w:rsid w:val="00B57C9D"/>
    <w:rsid w:val="00B61C5C"/>
    <w:rsid w:val="00B62A47"/>
    <w:rsid w:val="00B63161"/>
    <w:rsid w:val="00B63F9B"/>
    <w:rsid w:val="00B6406D"/>
    <w:rsid w:val="00B66A5B"/>
    <w:rsid w:val="00B66B3E"/>
    <w:rsid w:val="00B70D19"/>
    <w:rsid w:val="00B70F87"/>
    <w:rsid w:val="00B71CF8"/>
    <w:rsid w:val="00B71F2C"/>
    <w:rsid w:val="00B72D03"/>
    <w:rsid w:val="00B7383D"/>
    <w:rsid w:val="00B73B0A"/>
    <w:rsid w:val="00B74878"/>
    <w:rsid w:val="00B778C7"/>
    <w:rsid w:val="00B77E20"/>
    <w:rsid w:val="00B8002E"/>
    <w:rsid w:val="00B82BD0"/>
    <w:rsid w:val="00B858D6"/>
    <w:rsid w:val="00B86B70"/>
    <w:rsid w:val="00B9046F"/>
    <w:rsid w:val="00B93EF0"/>
    <w:rsid w:val="00B977E7"/>
    <w:rsid w:val="00BA0BD6"/>
    <w:rsid w:val="00BA10EC"/>
    <w:rsid w:val="00BA288F"/>
    <w:rsid w:val="00BA2DB6"/>
    <w:rsid w:val="00BA3058"/>
    <w:rsid w:val="00BA44E8"/>
    <w:rsid w:val="00BA4EBC"/>
    <w:rsid w:val="00BA5F00"/>
    <w:rsid w:val="00BA6239"/>
    <w:rsid w:val="00BA6664"/>
    <w:rsid w:val="00BA7F47"/>
    <w:rsid w:val="00BB1C1B"/>
    <w:rsid w:val="00BB4EF4"/>
    <w:rsid w:val="00BB7601"/>
    <w:rsid w:val="00BB7CBB"/>
    <w:rsid w:val="00BB7EC4"/>
    <w:rsid w:val="00BC10EB"/>
    <w:rsid w:val="00BC1CD5"/>
    <w:rsid w:val="00BC1CED"/>
    <w:rsid w:val="00BC3061"/>
    <w:rsid w:val="00BC463B"/>
    <w:rsid w:val="00BC5112"/>
    <w:rsid w:val="00BC5498"/>
    <w:rsid w:val="00BC5BF1"/>
    <w:rsid w:val="00BC61D7"/>
    <w:rsid w:val="00BD2E11"/>
    <w:rsid w:val="00BD7A26"/>
    <w:rsid w:val="00BD7F79"/>
    <w:rsid w:val="00BE0730"/>
    <w:rsid w:val="00BE12A0"/>
    <w:rsid w:val="00BE172F"/>
    <w:rsid w:val="00BE1AA2"/>
    <w:rsid w:val="00BE2EE4"/>
    <w:rsid w:val="00BF1DAA"/>
    <w:rsid w:val="00BF21C9"/>
    <w:rsid w:val="00BF2648"/>
    <w:rsid w:val="00BF29A3"/>
    <w:rsid w:val="00C00B0A"/>
    <w:rsid w:val="00C1044F"/>
    <w:rsid w:val="00C14045"/>
    <w:rsid w:val="00C14D65"/>
    <w:rsid w:val="00C20B24"/>
    <w:rsid w:val="00C21FF5"/>
    <w:rsid w:val="00C23052"/>
    <w:rsid w:val="00C2307C"/>
    <w:rsid w:val="00C2605B"/>
    <w:rsid w:val="00C265A5"/>
    <w:rsid w:val="00C27DC6"/>
    <w:rsid w:val="00C30C53"/>
    <w:rsid w:val="00C314C6"/>
    <w:rsid w:val="00C318AD"/>
    <w:rsid w:val="00C3322A"/>
    <w:rsid w:val="00C337D8"/>
    <w:rsid w:val="00C33911"/>
    <w:rsid w:val="00C33E7D"/>
    <w:rsid w:val="00C3483F"/>
    <w:rsid w:val="00C35183"/>
    <w:rsid w:val="00C361EF"/>
    <w:rsid w:val="00C37504"/>
    <w:rsid w:val="00C37798"/>
    <w:rsid w:val="00C37802"/>
    <w:rsid w:val="00C40FC4"/>
    <w:rsid w:val="00C41E93"/>
    <w:rsid w:val="00C4424A"/>
    <w:rsid w:val="00C44302"/>
    <w:rsid w:val="00C45796"/>
    <w:rsid w:val="00C466BB"/>
    <w:rsid w:val="00C50C2A"/>
    <w:rsid w:val="00C51580"/>
    <w:rsid w:val="00C51595"/>
    <w:rsid w:val="00C537E8"/>
    <w:rsid w:val="00C566DB"/>
    <w:rsid w:val="00C5796A"/>
    <w:rsid w:val="00C62F2E"/>
    <w:rsid w:val="00C64372"/>
    <w:rsid w:val="00C64D71"/>
    <w:rsid w:val="00C65060"/>
    <w:rsid w:val="00C70EC4"/>
    <w:rsid w:val="00C734D2"/>
    <w:rsid w:val="00C7488D"/>
    <w:rsid w:val="00C759FF"/>
    <w:rsid w:val="00C77173"/>
    <w:rsid w:val="00C820CF"/>
    <w:rsid w:val="00C83980"/>
    <w:rsid w:val="00C86022"/>
    <w:rsid w:val="00C9125C"/>
    <w:rsid w:val="00C9171B"/>
    <w:rsid w:val="00C917B5"/>
    <w:rsid w:val="00C91B6E"/>
    <w:rsid w:val="00C96BA0"/>
    <w:rsid w:val="00C96D35"/>
    <w:rsid w:val="00C97F65"/>
    <w:rsid w:val="00CA112C"/>
    <w:rsid w:val="00CA4C19"/>
    <w:rsid w:val="00CB0172"/>
    <w:rsid w:val="00CB6C5A"/>
    <w:rsid w:val="00CC4A85"/>
    <w:rsid w:val="00CC60F6"/>
    <w:rsid w:val="00CD1DE1"/>
    <w:rsid w:val="00CD3C85"/>
    <w:rsid w:val="00CE0A09"/>
    <w:rsid w:val="00CE5100"/>
    <w:rsid w:val="00CE564D"/>
    <w:rsid w:val="00CE5AEA"/>
    <w:rsid w:val="00CE6A37"/>
    <w:rsid w:val="00CF243F"/>
    <w:rsid w:val="00CF48E5"/>
    <w:rsid w:val="00CF5B41"/>
    <w:rsid w:val="00CF7A29"/>
    <w:rsid w:val="00D01FB6"/>
    <w:rsid w:val="00D048C5"/>
    <w:rsid w:val="00D05987"/>
    <w:rsid w:val="00D05A61"/>
    <w:rsid w:val="00D05B84"/>
    <w:rsid w:val="00D1030D"/>
    <w:rsid w:val="00D10474"/>
    <w:rsid w:val="00D12E50"/>
    <w:rsid w:val="00D15470"/>
    <w:rsid w:val="00D17031"/>
    <w:rsid w:val="00D17927"/>
    <w:rsid w:val="00D17CF9"/>
    <w:rsid w:val="00D22028"/>
    <w:rsid w:val="00D222F9"/>
    <w:rsid w:val="00D2256D"/>
    <w:rsid w:val="00D247F1"/>
    <w:rsid w:val="00D2669D"/>
    <w:rsid w:val="00D2766A"/>
    <w:rsid w:val="00D27B62"/>
    <w:rsid w:val="00D33115"/>
    <w:rsid w:val="00D33F85"/>
    <w:rsid w:val="00D34F36"/>
    <w:rsid w:val="00D3507E"/>
    <w:rsid w:val="00D37269"/>
    <w:rsid w:val="00D40DE1"/>
    <w:rsid w:val="00D41C79"/>
    <w:rsid w:val="00D4412F"/>
    <w:rsid w:val="00D51A17"/>
    <w:rsid w:val="00D51C22"/>
    <w:rsid w:val="00D552FC"/>
    <w:rsid w:val="00D559EC"/>
    <w:rsid w:val="00D5665F"/>
    <w:rsid w:val="00D56680"/>
    <w:rsid w:val="00D621E3"/>
    <w:rsid w:val="00D62249"/>
    <w:rsid w:val="00D6407B"/>
    <w:rsid w:val="00D64753"/>
    <w:rsid w:val="00D64F45"/>
    <w:rsid w:val="00D67F58"/>
    <w:rsid w:val="00D70F5A"/>
    <w:rsid w:val="00D716D1"/>
    <w:rsid w:val="00D73C6C"/>
    <w:rsid w:val="00D7434D"/>
    <w:rsid w:val="00D750A1"/>
    <w:rsid w:val="00D75518"/>
    <w:rsid w:val="00D76582"/>
    <w:rsid w:val="00D76844"/>
    <w:rsid w:val="00D80E40"/>
    <w:rsid w:val="00D845CC"/>
    <w:rsid w:val="00D86173"/>
    <w:rsid w:val="00D9365E"/>
    <w:rsid w:val="00D94166"/>
    <w:rsid w:val="00D94333"/>
    <w:rsid w:val="00D96015"/>
    <w:rsid w:val="00DA31F6"/>
    <w:rsid w:val="00DA3ECE"/>
    <w:rsid w:val="00DA645D"/>
    <w:rsid w:val="00DB26E5"/>
    <w:rsid w:val="00DB6AC0"/>
    <w:rsid w:val="00DB758B"/>
    <w:rsid w:val="00DC08AC"/>
    <w:rsid w:val="00DC19A1"/>
    <w:rsid w:val="00DC3236"/>
    <w:rsid w:val="00DC3311"/>
    <w:rsid w:val="00DC5D7C"/>
    <w:rsid w:val="00DC6058"/>
    <w:rsid w:val="00DD1195"/>
    <w:rsid w:val="00DD3613"/>
    <w:rsid w:val="00DD6CD4"/>
    <w:rsid w:val="00DE2F56"/>
    <w:rsid w:val="00DE404B"/>
    <w:rsid w:val="00DE48D4"/>
    <w:rsid w:val="00DE71E7"/>
    <w:rsid w:val="00DF116A"/>
    <w:rsid w:val="00DF4324"/>
    <w:rsid w:val="00DF6A84"/>
    <w:rsid w:val="00DF71BD"/>
    <w:rsid w:val="00E006A6"/>
    <w:rsid w:val="00E02ABA"/>
    <w:rsid w:val="00E0335E"/>
    <w:rsid w:val="00E035E9"/>
    <w:rsid w:val="00E05EC9"/>
    <w:rsid w:val="00E10E8E"/>
    <w:rsid w:val="00E13DC8"/>
    <w:rsid w:val="00E156A8"/>
    <w:rsid w:val="00E1682F"/>
    <w:rsid w:val="00E2048A"/>
    <w:rsid w:val="00E22BCE"/>
    <w:rsid w:val="00E23576"/>
    <w:rsid w:val="00E25667"/>
    <w:rsid w:val="00E3127D"/>
    <w:rsid w:val="00E325A2"/>
    <w:rsid w:val="00E327CE"/>
    <w:rsid w:val="00E3298D"/>
    <w:rsid w:val="00E33B5F"/>
    <w:rsid w:val="00E3527E"/>
    <w:rsid w:val="00E358B4"/>
    <w:rsid w:val="00E35AE1"/>
    <w:rsid w:val="00E362A2"/>
    <w:rsid w:val="00E363F5"/>
    <w:rsid w:val="00E3704D"/>
    <w:rsid w:val="00E37AD8"/>
    <w:rsid w:val="00E41968"/>
    <w:rsid w:val="00E41E6E"/>
    <w:rsid w:val="00E41F35"/>
    <w:rsid w:val="00E4233B"/>
    <w:rsid w:val="00E43287"/>
    <w:rsid w:val="00E43484"/>
    <w:rsid w:val="00E44C1E"/>
    <w:rsid w:val="00E46D76"/>
    <w:rsid w:val="00E51753"/>
    <w:rsid w:val="00E5220F"/>
    <w:rsid w:val="00E529BA"/>
    <w:rsid w:val="00E56A3D"/>
    <w:rsid w:val="00E608E5"/>
    <w:rsid w:val="00E60D9A"/>
    <w:rsid w:val="00E627F7"/>
    <w:rsid w:val="00E62BBA"/>
    <w:rsid w:val="00E649D8"/>
    <w:rsid w:val="00E65F72"/>
    <w:rsid w:val="00E70555"/>
    <w:rsid w:val="00E74172"/>
    <w:rsid w:val="00E7678A"/>
    <w:rsid w:val="00E80C6E"/>
    <w:rsid w:val="00E8289D"/>
    <w:rsid w:val="00E83DCA"/>
    <w:rsid w:val="00E844E2"/>
    <w:rsid w:val="00E84535"/>
    <w:rsid w:val="00E902CF"/>
    <w:rsid w:val="00E90E38"/>
    <w:rsid w:val="00E926BF"/>
    <w:rsid w:val="00E92983"/>
    <w:rsid w:val="00E93F62"/>
    <w:rsid w:val="00E97A74"/>
    <w:rsid w:val="00EA06D4"/>
    <w:rsid w:val="00EA1FBB"/>
    <w:rsid w:val="00EA45C7"/>
    <w:rsid w:val="00EA748E"/>
    <w:rsid w:val="00EA757A"/>
    <w:rsid w:val="00EA7E00"/>
    <w:rsid w:val="00EB01C6"/>
    <w:rsid w:val="00EB031C"/>
    <w:rsid w:val="00EB210F"/>
    <w:rsid w:val="00EB279D"/>
    <w:rsid w:val="00EB41D9"/>
    <w:rsid w:val="00EB4A3D"/>
    <w:rsid w:val="00EB4C00"/>
    <w:rsid w:val="00EB562E"/>
    <w:rsid w:val="00EB5778"/>
    <w:rsid w:val="00EB5A65"/>
    <w:rsid w:val="00EB7036"/>
    <w:rsid w:val="00EC0524"/>
    <w:rsid w:val="00EC0DD7"/>
    <w:rsid w:val="00EC1AFB"/>
    <w:rsid w:val="00EC3670"/>
    <w:rsid w:val="00EC4D7F"/>
    <w:rsid w:val="00EC7C7E"/>
    <w:rsid w:val="00EC7D0C"/>
    <w:rsid w:val="00ED0149"/>
    <w:rsid w:val="00ED01A9"/>
    <w:rsid w:val="00ED0374"/>
    <w:rsid w:val="00ED1CCC"/>
    <w:rsid w:val="00ED3A06"/>
    <w:rsid w:val="00ED4AE5"/>
    <w:rsid w:val="00ED4E1A"/>
    <w:rsid w:val="00ED5C76"/>
    <w:rsid w:val="00EE0711"/>
    <w:rsid w:val="00EE0F91"/>
    <w:rsid w:val="00EE259F"/>
    <w:rsid w:val="00EE28F3"/>
    <w:rsid w:val="00EE4A0E"/>
    <w:rsid w:val="00EE4E23"/>
    <w:rsid w:val="00EE5B8F"/>
    <w:rsid w:val="00EF0DF1"/>
    <w:rsid w:val="00EF19B8"/>
    <w:rsid w:val="00EF3A3A"/>
    <w:rsid w:val="00EF689B"/>
    <w:rsid w:val="00EF7864"/>
    <w:rsid w:val="00F02EFE"/>
    <w:rsid w:val="00F033C7"/>
    <w:rsid w:val="00F04B0D"/>
    <w:rsid w:val="00F04B5D"/>
    <w:rsid w:val="00F05053"/>
    <w:rsid w:val="00F07E58"/>
    <w:rsid w:val="00F100DF"/>
    <w:rsid w:val="00F14244"/>
    <w:rsid w:val="00F158FF"/>
    <w:rsid w:val="00F16C18"/>
    <w:rsid w:val="00F20E7D"/>
    <w:rsid w:val="00F278FF"/>
    <w:rsid w:val="00F30F86"/>
    <w:rsid w:val="00F36836"/>
    <w:rsid w:val="00F37E4D"/>
    <w:rsid w:val="00F41117"/>
    <w:rsid w:val="00F4135B"/>
    <w:rsid w:val="00F453C5"/>
    <w:rsid w:val="00F45AF3"/>
    <w:rsid w:val="00F462D4"/>
    <w:rsid w:val="00F47F66"/>
    <w:rsid w:val="00F52308"/>
    <w:rsid w:val="00F52368"/>
    <w:rsid w:val="00F5427F"/>
    <w:rsid w:val="00F573C6"/>
    <w:rsid w:val="00F63EC5"/>
    <w:rsid w:val="00F645FD"/>
    <w:rsid w:val="00F64D53"/>
    <w:rsid w:val="00F64DBB"/>
    <w:rsid w:val="00F65C31"/>
    <w:rsid w:val="00F70390"/>
    <w:rsid w:val="00F71ED2"/>
    <w:rsid w:val="00F72FBC"/>
    <w:rsid w:val="00F734D0"/>
    <w:rsid w:val="00F805D6"/>
    <w:rsid w:val="00F80E99"/>
    <w:rsid w:val="00F842A1"/>
    <w:rsid w:val="00F8534A"/>
    <w:rsid w:val="00F8610A"/>
    <w:rsid w:val="00F87DCA"/>
    <w:rsid w:val="00F90BE4"/>
    <w:rsid w:val="00F919D1"/>
    <w:rsid w:val="00F91F3D"/>
    <w:rsid w:val="00F9320F"/>
    <w:rsid w:val="00F9746A"/>
    <w:rsid w:val="00FA298E"/>
    <w:rsid w:val="00FA3389"/>
    <w:rsid w:val="00FA39C0"/>
    <w:rsid w:val="00FA3AC0"/>
    <w:rsid w:val="00FB0BCD"/>
    <w:rsid w:val="00FB1A8D"/>
    <w:rsid w:val="00FB4126"/>
    <w:rsid w:val="00FB4699"/>
    <w:rsid w:val="00FB5572"/>
    <w:rsid w:val="00FC0BA5"/>
    <w:rsid w:val="00FC0E26"/>
    <w:rsid w:val="00FC1B45"/>
    <w:rsid w:val="00FC6EB9"/>
    <w:rsid w:val="00FC743B"/>
    <w:rsid w:val="00FD05AD"/>
    <w:rsid w:val="00FD22B3"/>
    <w:rsid w:val="00FD2D79"/>
    <w:rsid w:val="00FD384A"/>
    <w:rsid w:val="00FD3EDB"/>
    <w:rsid w:val="00FD565D"/>
    <w:rsid w:val="00FD6175"/>
    <w:rsid w:val="00FD751C"/>
    <w:rsid w:val="00FD7BC9"/>
    <w:rsid w:val="00FE4B56"/>
    <w:rsid w:val="00FE545E"/>
    <w:rsid w:val="00FE5A04"/>
    <w:rsid w:val="00FE63B8"/>
    <w:rsid w:val="00FE6EBE"/>
    <w:rsid w:val="00FF01B7"/>
    <w:rsid w:val="00FF070E"/>
    <w:rsid w:val="00FF0A8B"/>
    <w:rsid w:val="00FF0EA4"/>
    <w:rsid w:val="00FF14E3"/>
    <w:rsid w:val="00FF3A57"/>
    <w:rsid w:val="00FF5422"/>
    <w:rsid w:val="00FF5474"/>
    <w:rsid w:val="00FF56E4"/>
    <w:rsid w:val="00FF5A3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A8B8A9"/>
  <w15:docId w15:val="{C89C2DCB-597C-42A9-981A-1155D869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DE2F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CharacterStyle2">
    <w:name w:val="Character Style 2"/>
    <w:rsid w:val="00DE2F56"/>
    <w:rPr>
      <w:rFonts w:ascii="Pragmatica" w:hAnsi="Pragmatica"/>
      <w:b/>
      <w:spacing w:val="-2"/>
      <w:sz w:val="16"/>
      <w:lang w:val="ru-RU" w:eastAsia="x-none"/>
    </w:rPr>
  </w:style>
  <w:style w:type="character" w:customStyle="1" w:styleId="CharacterStyle1">
    <w:name w:val="Character Style 1"/>
    <w:rsid w:val="00DE2F56"/>
    <w:rPr>
      <w:rFonts w:ascii="PragmaticaCondCTT" w:hAnsi="PragmaticaCondCTT"/>
      <w:sz w:val="18"/>
    </w:rPr>
  </w:style>
  <w:style w:type="paragraph" w:styleId="a3">
    <w:name w:val="header"/>
    <w:basedOn w:val="a"/>
    <w:link w:val="a4"/>
    <w:rsid w:val="00DE2F5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DE2F56"/>
    <w:rPr>
      <w:rFonts w:cs="Times New Roman"/>
    </w:rPr>
  </w:style>
  <w:style w:type="paragraph" w:styleId="a5">
    <w:name w:val="footer"/>
    <w:basedOn w:val="a"/>
    <w:link w:val="a6"/>
    <w:semiHidden/>
    <w:rsid w:val="00DE2F5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semiHidden/>
    <w:locked/>
    <w:rsid w:val="00DE2F56"/>
    <w:rPr>
      <w:rFonts w:cs="Times New Roman"/>
    </w:rPr>
  </w:style>
  <w:style w:type="paragraph" w:styleId="a7">
    <w:name w:val="Balloon Text"/>
    <w:basedOn w:val="a"/>
    <w:link w:val="a8"/>
    <w:semiHidden/>
    <w:rsid w:val="00DE2F56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E2F5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626CD"/>
    <w:pPr>
      <w:autoSpaceDE w:val="0"/>
      <w:autoSpaceDN w:val="0"/>
      <w:adjustRightInd w:val="0"/>
      <w:spacing w:line="288" w:lineRule="auto"/>
      <w:textAlignment w:val="center"/>
    </w:pPr>
    <w:rPr>
      <w:rFonts w:ascii="PragmaticaCondCTT" w:eastAsia="Times New Roman" w:hAnsi="PragmaticaCondCTT"/>
      <w:color w:val="000000"/>
      <w:sz w:val="24"/>
      <w:szCs w:val="24"/>
      <w:lang w:val="en-GB" w:eastAsia="en-US"/>
    </w:rPr>
  </w:style>
  <w:style w:type="paragraph" w:styleId="HTML">
    <w:name w:val="HTML Preformatted"/>
    <w:basedOn w:val="a"/>
    <w:link w:val="HTML0"/>
    <w:rsid w:val="004F6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Calibri" w:hAnsi="Arial"/>
      <w:color w:val="000000"/>
      <w:sz w:val="16"/>
      <w:szCs w:val="16"/>
      <w:lang w:val="x-none" w:eastAsia="ru-RU"/>
    </w:rPr>
  </w:style>
  <w:style w:type="character" w:customStyle="1" w:styleId="HTML0">
    <w:name w:val="Стандартный HTML Знак"/>
    <w:link w:val="HTML"/>
    <w:locked/>
    <w:rsid w:val="004F6655"/>
    <w:rPr>
      <w:rFonts w:ascii="Arial" w:hAnsi="Arial" w:cs="Arial"/>
      <w:color w:val="000000"/>
      <w:sz w:val="16"/>
      <w:szCs w:val="16"/>
      <w:lang w:val="x-none" w:eastAsia="ru-RU"/>
    </w:rPr>
  </w:style>
  <w:style w:type="paragraph" w:styleId="a9">
    <w:name w:val="Normal (Web)"/>
    <w:basedOn w:val="a"/>
    <w:rsid w:val="004F66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a">
    <w:name w:val="annotation reference"/>
    <w:uiPriority w:val="99"/>
    <w:rsid w:val="00A538F5"/>
    <w:rPr>
      <w:sz w:val="16"/>
      <w:szCs w:val="16"/>
    </w:rPr>
  </w:style>
  <w:style w:type="paragraph" w:styleId="ab">
    <w:name w:val="annotation text"/>
    <w:basedOn w:val="a"/>
    <w:link w:val="ac"/>
    <w:rsid w:val="00A538F5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rsid w:val="00A538F5"/>
    <w:rPr>
      <w:rFonts w:eastAsia="Times New Roman"/>
      <w:lang w:eastAsia="en-US"/>
    </w:rPr>
  </w:style>
  <w:style w:type="character" w:styleId="ad">
    <w:name w:val="Hyperlink"/>
    <w:rsid w:val="00CE0A09"/>
    <w:rPr>
      <w:color w:val="0000FF"/>
      <w:u w:val="single"/>
    </w:rPr>
  </w:style>
  <w:style w:type="paragraph" w:styleId="ae">
    <w:name w:val="annotation subject"/>
    <w:basedOn w:val="ab"/>
    <w:next w:val="ab"/>
    <w:link w:val="af"/>
    <w:rsid w:val="001E0778"/>
    <w:rPr>
      <w:b/>
      <w:bCs/>
    </w:rPr>
  </w:style>
  <w:style w:type="character" w:customStyle="1" w:styleId="af">
    <w:name w:val="Тема примечания Знак"/>
    <w:link w:val="ae"/>
    <w:rsid w:val="001E0778"/>
    <w:rPr>
      <w:rFonts w:eastAsia="Times New Roman"/>
      <w:b/>
      <w:bCs/>
      <w:lang w:eastAsia="en-US"/>
    </w:rPr>
  </w:style>
  <w:style w:type="paragraph" w:styleId="af0">
    <w:name w:val="List Paragraph"/>
    <w:basedOn w:val="a"/>
    <w:uiPriority w:val="34"/>
    <w:qFormat/>
    <w:rsid w:val="00AD38E4"/>
    <w:pPr>
      <w:spacing w:after="0" w:line="240" w:lineRule="auto"/>
      <w:ind w:left="720"/>
    </w:pPr>
    <w:rPr>
      <w:rFonts w:eastAsia="Calibri" w:cs="Calibri"/>
      <w:lang w:eastAsia="ru-RU"/>
    </w:rPr>
  </w:style>
  <w:style w:type="paragraph" w:styleId="af1">
    <w:name w:val="Revision"/>
    <w:hidden/>
    <w:uiPriority w:val="99"/>
    <w:semiHidden/>
    <w:rsid w:val="0058130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BCE7-9A9E-414E-9E73-CE89D197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9166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услуги Интернет для физических лиц</vt:lpstr>
    </vt:vector>
  </TitlesOfParts>
  <Company>Hewlett-Packard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услуги Интернет для физических лиц</dc:title>
  <dc:subject/>
  <dc:creator>Игорь</dc:creator>
  <cp:keywords/>
  <cp:lastModifiedBy>Мандрыкина Наталья Владимировна</cp:lastModifiedBy>
  <cp:revision>2</cp:revision>
  <cp:lastPrinted>2022-01-31T09:17:00Z</cp:lastPrinted>
  <dcterms:created xsi:type="dcterms:W3CDTF">2024-06-07T13:21:00Z</dcterms:created>
  <dcterms:modified xsi:type="dcterms:W3CDTF">2024-06-07T13:21:00Z</dcterms:modified>
</cp:coreProperties>
</file>